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FDB1E" w14:textId="77777777" w:rsidR="003A5127" w:rsidRPr="001033D8" w:rsidRDefault="003A5127" w:rsidP="003A5127">
      <w:pPr>
        <w:pStyle w:val="2"/>
        <w:shd w:val="clear" w:color="auto" w:fill="8DB3E2" w:themeFill="text2" w:themeFillTint="66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Cs w:val="28"/>
          <w:lang w:val="el-GR"/>
        </w:rPr>
      </w:pPr>
      <w:bookmarkStart w:id="0" w:name="_Toc236648166"/>
      <w:bookmarkStart w:id="1" w:name="_Toc201829209"/>
      <w:r w:rsidRPr="001033D8">
        <w:rPr>
          <w:rFonts w:ascii="Times New Roman" w:hAnsi="Times New Roman" w:cs="Times New Roman"/>
          <w:sz w:val="40"/>
          <w:szCs w:val="40"/>
          <w:lang w:val="el-GR"/>
        </w:rPr>
        <w:t>ΠΑΡΑΡΤΗΜΑ ΙV</w:t>
      </w:r>
      <w:r w:rsidRPr="001033D8">
        <w:rPr>
          <w:rFonts w:ascii="Times New Roman" w:hAnsi="Times New Roman" w:cs="Times New Roman"/>
          <w:szCs w:val="28"/>
          <w:lang w:val="el-GR"/>
        </w:rPr>
        <w:t xml:space="preserve"> –</w:t>
      </w:r>
      <w:bookmarkEnd w:id="0"/>
      <w:r w:rsidRPr="001033D8">
        <w:rPr>
          <w:rFonts w:ascii="Times New Roman" w:hAnsi="Times New Roman" w:cs="Times New Roman"/>
          <w:szCs w:val="28"/>
          <w:lang w:val="el-GR"/>
        </w:rPr>
        <w:t xml:space="preserve"> </w:t>
      </w:r>
    </w:p>
    <w:p w14:paraId="4535C995" w14:textId="77777777" w:rsidR="003A5127" w:rsidRPr="001033D8" w:rsidRDefault="003A5127" w:rsidP="003A5127">
      <w:pPr>
        <w:pStyle w:val="2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lang w:val="el-GR"/>
        </w:rPr>
      </w:pPr>
      <w:bookmarkStart w:id="2" w:name="_Toc236648167"/>
      <w:r w:rsidRPr="001033D8">
        <w:rPr>
          <w:rFonts w:ascii="Times New Roman" w:hAnsi="Times New Roman" w:cs="Times New Roman"/>
          <w:lang w:val="el-GR"/>
        </w:rPr>
        <w:t>ΥΠΟΔΕΙΓΜΑ ΟΙΚΟΝΟΜΙΚΗΣ ΠΡΟΣΦΟΡΑΣ</w:t>
      </w:r>
      <w:bookmarkEnd w:id="1"/>
      <w:bookmarkEnd w:id="2"/>
    </w:p>
    <w:p w14:paraId="3B832A64" w14:textId="77777777" w:rsidR="003A5127" w:rsidRPr="001033D8" w:rsidRDefault="003A5127" w:rsidP="003A5127">
      <w:pPr>
        <w:rPr>
          <w:rFonts w:ascii="Times New Roman" w:hAnsi="Times New Roman" w:cs="Times New Roman"/>
          <w:lang w:val="el-GR"/>
        </w:rPr>
      </w:pPr>
    </w:p>
    <w:tbl>
      <w:tblPr>
        <w:tblW w:w="9838" w:type="dxa"/>
        <w:tblInd w:w="-482" w:type="dxa"/>
        <w:tblLayout w:type="fixed"/>
        <w:tblLook w:val="0000" w:firstRow="0" w:lastRow="0" w:firstColumn="0" w:lastColumn="0" w:noHBand="0" w:noVBand="0"/>
      </w:tblPr>
      <w:tblGrid>
        <w:gridCol w:w="4788"/>
        <w:gridCol w:w="5016"/>
        <w:gridCol w:w="34"/>
      </w:tblGrid>
      <w:tr w:rsidR="003A5127" w:rsidRPr="001033D8" w14:paraId="1F78502D" w14:textId="77777777" w:rsidTr="00FB0298">
        <w:trPr>
          <w:trHeight w:val="1222"/>
        </w:trPr>
        <w:tc>
          <w:tcPr>
            <w:tcW w:w="4788" w:type="dxa"/>
            <w:shd w:val="clear" w:color="auto" w:fill="FFFFFF"/>
          </w:tcPr>
          <w:p w14:paraId="31FE049D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</w:rPr>
            </w:pPr>
            <w:r w:rsidRPr="001033D8">
              <w:rPr>
                <w:rFonts w:ascii="Times New Roman" w:hAnsi="Times New Roman" w:cs="Times New Roman"/>
                <w:b/>
                <w:bCs/>
                <w:iCs/>
                <w:u w:val="single"/>
                <w:lang w:val="el-GR"/>
              </w:rPr>
              <w:br w:type="page"/>
            </w:r>
            <w:r w:rsidRPr="001033D8">
              <w:rPr>
                <w:rFonts w:ascii="Times New Roman" w:hAnsi="Times New Roman" w:cs="Times New Roman"/>
                <w:noProof/>
                <w:lang w:val="el-GR" w:eastAsia="el-GR"/>
              </w:rPr>
              <w:t xml:space="preserve">     </w:t>
            </w:r>
            <w:r w:rsidRPr="001033D8">
              <w:rPr>
                <w:rFonts w:ascii="Times New Roman" w:hAnsi="Times New Roman" w:cs="Times New Roman"/>
                <w:noProof/>
                <w:lang w:eastAsia="el-GR"/>
              </w:rPr>
              <w:drawing>
                <wp:inline distT="0" distB="0" distL="0" distR="0" wp14:anchorId="31687EAA" wp14:editId="10D0036C">
                  <wp:extent cx="688975" cy="675640"/>
                  <wp:effectExtent l="0" t="0" r="0" b="0"/>
                  <wp:docPr id="192008598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675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0" w:type="dxa"/>
            <w:gridSpan w:val="2"/>
            <w:tcBorders>
              <w:bottom w:val="single" w:sz="4" w:space="0" w:color="00000A"/>
            </w:tcBorders>
            <w:shd w:val="clear" w:color="auto" w:fill="FFFFFF"/>
          </w:tcPr>
          <w:p w14:paraId="7903BD0B" w14:textId="77777777" w:rsidR="003A5127" w:rsidRPr="001033D8" w:rsidRDefault="003A5127" w:rsidP="00FB0298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A5127" w:rsidRPr="001033D8" w14:paraId="474FB23B" w14:textId="77777777" w:rsidTr="00FB0298">
        <w:trPr>
          <w:gridAfter w:val="1"/>
          <w:wAfter w:w="34" w:type="dxa"/>
          <w:trHeight w:val="241"/>
        </w:trPr>
        <w:tc>
          <w:tcPr>
            <w:tcW w:w="4788" w:type="dxa"/>
            <w:shd w:val="clear" w:color="auto" w:fill="FFFFFF"/>
          </w:tcPr>
          <w:p w14:paraId="65A88784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</w:rPr>
            </w:pPr>
            <w:r w:rsidRPr="001033D8">
              <w:rPr>
                <w:rFonts w:ascii="Times New Roman" w:hAnsi="Times New Roman" w:cs="Times New Roman"/>
                <w:b/>
              </w:rPr>
              <w:t>ΕΛΛΗΝΙΚΗ ΔΗΜΟΚΡΑΤΙΑ</w:t>
            </w:r>
          </w:p>
        </w:tc>
        <w:tc>
          <w:tcPr>
            <w:tcW w:w="501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D63C380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ΥΠΗΡΕΣΙΑ:</w:t>
            </w:r>
            <w:r w:rsidRPr="001033D8">
              <w:rPr>
                <w:rFonts w:ascii="Times New Roman" w:hAnsi="Times New Roman" w:cs="Times New Roman"/>
                <w:lang w:val="el-GR"/>
              </w:rPr>
              <w:t xml:space="preserve"> «Μίσθωση &amp; Καθαρισμός Κινητών Συστημάτων Ατομικής  Υγιεινής (</w:t>
            </w:r>
            <w:r w:rsidRPr="001033D8">
              <w:rPr>
                <w:rFonts w:ascii="Times New Roman" w:hAnsi="Times New Roman" w:cs="Times New Roman"/>
                <w:lang w:val="en-US"/>
              </w:rPr>
              <w:t>WC</w:t>
            </w:r>
            <w:r w:rsidRPr="001033D8">
              <w:rPr>
                <w:rFonts w:ascii="Times New Roman" w:hAnsi="Times New Roman" w:cs="Times New Roman"/>
                <w:lang w:val="el-GR"/>
              </w:rPr>
              <w:t>)» για 365 ημέρες</w:t>
            </w:r>
          </w:p>
        </w:tc>
      </w:tr>
      <w:tr w:rsidR="003A5127" w:rsidRPr="001033D8" w14:paraId="238B3198" w14:textId="77777777" w:rsidTr="00FB0298">
        <w:trPr>
          <w:gridAfter w:val="1"/>
          <w:wAfter w:w="34" w:type="dxa"/>
          <w:trHeight w:val="97"/>
        </w:trPr>
        <w:tc>
          <w:tcPr>
            <w:tcW w:w="4788" w:type="dxa"/>
            <w:shd w:val="clear" w:color="auto" w:fill="FFFFFF"/>
          </w:tcPr>
          <w:p w14:paraId="57756C21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</w:rPr>
              <w:t>ΝΟΜΟΣ ΑΤΤΙΚΗΣ</w:t>
            </w:r>
          </w:p>
          <w:p w14:paraId="4EC22101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</w:rPr>
            </w:pPr>
            <w:r w:rsidRPr="001033D8">
              <w:rPr>
                <w:rFonts w:ascii="Times New Roman" w:hAnsi="Times New Roman" w:cs="Times New Roman"/>
                <w:b/>
              </w:rPr>
              <w:t>ΔΗΜΟΣ ΑΘΥΗΝΑΙΩΝ</w:t>
            </w:r>
          </w:p>
        </w:tc>
        <w:tc>
          <w:tcPr>
            <w:tcW w:w="501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878F63D" w14:textId="77777777" w:rsidR="003A5127" w:rsidRPr="001033D8" w:rsidRDefault="003A5127" w:rsidP="00FB0298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A5127" w:rsidRPr="001033D8" w14:paraId="0F824000" w14:textId="77777777" w:rsidTr="00FB0298">
        <w:tblPrEx>
          <w:tblCellMar>
            <w:left w:w="93" w:type="dxa"/>
          </w:tblCellMar>
        </w:tblPrEx>
        <w:trPr>
          <w:gridAfter w:val="1"/>
          <w:wAfter w:w="34" w:type="dxa"/>
          <w:trHeight w:val="225"/>
        </w:trPr>
        <w:tc>
          <w:tcPr>
            <w:tcW w:w="4788" w:type="dxa"/>
            <w:shd w:val="clear" w:color="auto" w:fill="FFFFFF"/>
            <w:vAlign w:val="center"/>
          </w:tcPr>
          <w:p w14:paraId="2DFA46DF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ΓΕΝΙΚΗ Δ/ΝΣΗ ΤΕΧΝ. ΥΠΗΡΕΣΙΩΝ &amp; ΕΡΓΩΝ</w:t>
            </w:r>
          </w:p>
        </w:tc>
        <w:tc>
          <w:tcPr>
            <w:tcW w:w="501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DAAC1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ΠΡΟΥΠΟΛΟΓΙΣΜΟΣ:</w:t>
            </w:r>
            <w:r w:rsidRPr="001033D8">
              <w:rPr>
                <w:rFonts w:ascii="Times New Roman" w:hAnsi="Times New Roman" w:cs="Times New Roman"/>
                <w:lang w:val="el-GR"/>
              </w:rPr>
              <w:t xml:space="preserve">  724.160,00€  </w:t>
            </w:r>
            <w:proofErr w:type="spellStart"/>
            <w:r w:rsidRPr="001033D8">
              <w:rPr>
                <w:rFonts w:ascii="Times New Roman" w:hAnsi="Times New Roman" w:cs="Times New Roman"/>
                <w:lang w:val="el-GR"/>
              </w:rPr>
              <w:t>συμπεριλαμβα-νομένου</w:t>
            </w:r>
            <w:proofErr w:type="spellEnd"/>
            <w:r w:rsidRPr="001033D8">
              <w:rPr>
                <w:rFonts w:ascii="Times New Roman" w:hAnsi="Times New Roman" w:cs="Times New Roman"/>
                <w:lang w:val="el-GR"/>
              </w:rPr>
              <w:t xml:space="preserve"> ΦΠΑ 24% (584.000,00 χωρίς ΦΠΑ) και δικαιώματος προαίρεσης</w:t>
            </w:r>
          </w:p>
          <w:p w14:paraId="710CB4D5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</w:rPr>
            </w:pPr>
            <w:r w:rsidRPr="001033D8">
              <w:rPr>
                <w:rFonts w:ascii="Times New Roman" w:hAnsi="Times New Roman" w:cs="Times New Roman"/>
                <w:b/>
                <w:bCs/>
              </w:rPr>
              <w:t>Α.Λ.Ε.: 0.20.25.2440989001 και 0.20.25.2420301077</w:t>
            </w:r>
          </w:p>
        </w:tc>
      </w:tr>
      <w:tr w:rsidR="003A5127" w:rsidRPr="001033D8" w14:paraId="45F9713A" w14:textId="77777777" w:rsidTr="00FB0298">
        <w:tblPrEx>
          <w:tblCellMar>
            <w:left w:w="93" w:type="dxa"/>
          </w:tblCellMar>
        </w:tblPrEx>
        <w:trPr>
          <w:gridAfter w:val="1"/>
          <w:wAfter w:w="34" w:type="dxa"/>
          <w:trHeight w:val="254"/>
        </w:trPr>
        <w:tc>
          <w:tcPr>
            <w:tcW w:w="4788" w:type="dxa"/>
            <w:shd w:val="clear" w:color="auto" w:fill="FFFFFF"/>
            <w:vAlign w:val="center"/>
          </w:tcPr>
          <w:p w14:paraId="12DDF3C7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</w:rPr>
            </w:pPr>
            <w:r w:rsidRPr="001033D8">
              <w:rPr>
                <w:rFonts w:ascii="Times New Roman" w:hAnsi="Times New Roman" w:cs="Times New Roman"/>
                <w:b/>
              </w:rPr>
              <w:t>Δ/ΝΣΗ ΚΑΘΑΡΙΟΤΗΤΑΣ-ΑΝΑΚΥΚΛΩΣΗΣ</w:t>
            </w:r>
          </w:p>
        </w:tc>
        <w:tc>
          <w:tcPr>
            <w:tcW w:w="501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7DDE079" w14:textId="77777777" w:rsidR="003A5127" w:rsidRPr="001033D8" w:rsidRDefault="003A5127" w:rsidP="00FB0298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A5127" w:rsidRPr="001033D8" w14:paraId="6C290093" w14:textId="77777777" w:rsidTr="00FB0298">
        <w:tblPrEx>
          <w:tblCellMar>
            <w:left w:w="93" w:type="dxa"/>
          </w:tblCellMar>
        </w:tblPrEx>
        <w:trPr>
          <w:gridAfter w:val="1"/>
          <w:wAfter w:w="34" w:type="dxa"/>
          <w:trHeight w:val="368"/>
        </w:trPr>
        <w:tc>
          <w:tcPr>
            <w:tcW w:w="4788" w:type="dxa"/>
            <w:shd w:val="clear" w:color="auto" w:fill="FFFFFF"/>
          </w:tcPr>
          <w:p w14:paraId="0D798DCC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</w:rPr>
            </w:pPr>
            <w:r w:rsidRPr="001033D8">
              <w:rPr>
                <w:rFonts w:ascii="Times New Roman" w:hAnsi="Times New Roman" w:cs="Times New Roman"/>
                <w:b/>
                <w:bCs/>
                <w:iCs/>
                <w:lang w:val="el-GR"/>
              </w:rPr>
              <w:t xml:space="preserve">Τμήμα Μελετών, Σχεδιασμού, Προγραμματισμού </w:t>
            </w:r>
            <w:proofErr w:type="spellStart"/>
            <w:r w:rsidRPr="001033D8">
              <w:rPr>
                <w:rFonts w:ascii="Times New Roman" w:hAnsi="Times New Roman" w:cs="Times New Roman"/>
                <w:b/>
                <w:bCs/>
                <w:iCs/>
                <w:lang w:val="el-GR"/>
              </w:rPr>
              <w:t>Διοικ</w:t>
            </w:r>
            <w:proofErr w:type="spellEnd"/>
            <w:r w:rsidRPr="001033D8">
              <w:rPr>
                <w:rFonts w:ascii="Times New Roman" w:hAnsi="Times New Roman" w:cs="Times New Roman"/>
                <w:b/>
                <w:bCs/>
                <w:iCs/>
                <w:lang w:val="el-GR"/>
              </w:rPr>
              <w:t xml:space="preserve">. </w:t>
            </w:r>
            <w:r w:rsidRPr="001033D8">
              <w:rPr>
                <w:rFonts w:ascii="Times New Roman" w:hAnsi="Times New Roman" w:cs="Times New Roman"/>
                <w:b/>
                <w:bCs/>
                <w:iCs/>
              </w:rPr>
              <w:t>Υπ</w:t>
            </w:r>
            <w:proofErr w:type="spellStart"/>
            <w:r w:rsidRPr="001033D8">
              <w:rPr>
                <w:rFonts w:ascii="Times New Roman" w:hAnsi="Times New Roman" w:cs="Times New Roman"/>
                <w:b/>
                <w:bCs/>
                <w:iCs/>
              </w:rPr>
              <w:t>οστήρ</w:t>
            </w:r>
            <w:proofErr w:type="spellEnd"/>
            <w:r w:rsidRPr="001033D8">
              <w:rPr>
                <w:rFonts w:ascii="Times New Roman" w:hAnsi="Times New Roman" w:cs="Times New Roman"/>
                <w:b/>
                <w:bCs/>
                <w:iCs/>
              </w:rPr>
              <w:t xml:space="preserve">. και </w:t>
            </w:r>
            <w:proofErr w:type="spellStart"/>
            <w:r w:rsidRPr="001033D8">
              <w:rPr>
                <w:rFonts w:ascii="Times New Roman" w:hAnsi="Times New Roman" w:cs="Times New Roman"/>
                <w:b/>
                <w:bCs/>
                <w:iCs/>
              </w:rPr>
              <w:t>Ηλεκτρον</w:t>
            </w:r>
            <w:proofErr w:type="spellEnd"/>
            <w:r w:rsidRPr="001033D8">
              <w:rPr>
                <w:rFonts w:ascii="Times New Roman" w:hAnsi="Times New Roman" w:cs="Times New Roman"/>
                <w:b/>
                <w:bCs/>
                <w:iCs/>
              </w:rPr>
              <w:t xml:space="preserve">. </w:t>
            </w:r>
            <w:proofErr w:type="spellStart"/>
            <w:r w:rsidRPr="001033D8">
              <w:rPr>
                <w:rFonts w:ascii="Times New Roman" w:hAnsi="Times New Roman" w:cs="Times New Roman"/>
                <w:b/>
                <w:bCs/>
                <w:iCs/>
              </w:rPr>
              <w:t>Δι</w:t>
            </w:r>
            <w:proofErr w:type="spellEnd"/>
            <w:r w:rsidRPr="001033D8">
              <w:rPr>
                <w:rFonts w:ascii="Times New Roman" w:hAnsi="Times New Roman" w:cs="Times New Roman"/>
                <w:b/>
                <w:bCs/>
                <w:iCs/>
              </w:rPr>
              <w:t>ακυβέρνησης</w:t>
            </w:r>
          </w:p>
        </w:tc>
        <w:tc>
          <w:tcPr>
            <w:tcW w:w="501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4188C7" w14:textId="77777777" w:rsidR="003A5127" w:rsidRPr="001033D8" w:rsidRDefault="003A5127" w:rsidP="00FB0298">
            <w:pPr>
              <w:snapToGrid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7C07EFC6" w14:textId="77777777" w:rsidR="003A5127" w:rsidRPr="001033D8" w:rsidRDefault="003A5127" w:rsidP="003A5127">
      <w:pPr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bCs/>
        </w:rPr>
      </w:pPr>
    </w:p>
    <w:p w14:paraId="5786802E" w14:textId="77777777" w:rsidR="003A5127" w:rsidRPr="001033D8" w:rsidRDefault="003A5127" w:rsidP="003A5127">
      <w:pPr>
        <w:pStyle w:val="81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_Toc236648168"/>
      <w:r w:rsidRPr="001033D8">
        <w:rPr>
          <w:rFonts w:ascii="Times New Roman" w:hAnsi="Times New Roman" w:cs="Times New Roman"/>
          <w:b/>
          <w:i w:val="0"/>
          <w:sz w:val="28"/>
          <w:szCs w:val="28"/>
        </w:rPr>
        <w:t>ΕΝΤΥΠΟ ΟΙΚΟΝΟΜΙΚΗΣ ΠΡΟΣΦΟΡΑΣ</w:t>
      </w:r>
      <w:bookmarkEnd w:id="3"/>
    </w:p>
    <w:p w14:paraId="5DF04B49" w14:textId="77777777" w:rsidR="003A5127" w:rsidRPr="001033D8" w:rsidRDefault="003A5127" w:rsidP="003A5127">
      <w:pPr>
        <w:rPr>
          <w:rFonts w:ascii="Times New Roman" w:hAnsi="Times New Roman" w:cs="Times New Roman"/>
          <w:lang w:val="el-GR"/>
        </w:rPr>
      </w:pPr>
    </w:p>
    <w:p w14:paraId="668522E8" w14:textId="77777777" w:rsidR="003A5127" w:rsidRPr="001033D8" w:rsidRDefault="003A5127" w:rsidP="003A5127">
      <w:pPr>
        <w:pStyle w:val="10"/>
        <w:rPr>
          <w:rFonts w:ascii="Times New Roman" w:hAnsi="Times New Roman" w:cs="Times New Roman"/>
          <w:sz w:val="22"/>
          <w:szCs w:val="22"/>
          <w:lang w:val="el-GR"/>
        </w:rPr>
      </w:pPr>
      <w:r w:rsidRPr="001033D8">
        <w:rPr>
          <w:rFonts w:ascii="Times New Roman" w:hAnsi="Times New Roman" w:cs="Times New Roman"/>
          <w:sz w:val="22"/>
          <w:szCs w:val="22"/>
          <w:lang w:val="el-GR"/>
        </w:rPr>
        <w:t>Ο υπογραφόμενος……………………………………………………………………………………………..με έδρα …………………………………………………………………ταχυδρομική Δ/</w:t>
      </w:r>
      <w:proofErr w:type="spellStart"/>
      <w:r w:rsidRPr="001033D8">
        <w:rPr>
          <w:rFonts w:ascii="Times New Roman" w:hAnsi="Times New Roman" w:cs="Times New Roman"/>
          <w:sz w:val="22"/>
          <w:szCs w:val="22"/>
          <w:lang w:val="el-GR"/>
        </w:rPr>
        <w:t>νση</w:t>
      </w:r>
      <w:proofErr w:type="spellEnd"/>
      <w:r w:rsidRPr="001033D8">
        <w:rPr>
          <w:rFonts w:ascii="Times New Roman" w:hAnsi="Times New Roman" w:cs="Times New Roman"/>
          <w:sz w:val="22"/>
          <w:szCs w:val="22"/>
          <w:lang w:val="el-GR"/>
        </w:rPr>
        <w:t>:………….…………………………………….……..</w:t>
      </w:r>
      <w:proofErr w:type="spellStart"/>
      <w:r w:rsidRPr="001033D8">
        <w:rPr>
          <w:rFonts w:ascii="Times New Roman" w:hAnsi="Times New Roman" w:cs="Times New Roman"/>
          <w:sz w:val="22"/>
          <w:szCs w:val="22"/>
          <w:lang w:val="el-GR"/>
        </w:rPr>
        <w:t>Τηλ</w:t>
      </w:r>
      <w:proofErr w:type="spellEnd"/>
      <w:r w:rsidRPr="001033D8">
        <w:rPr>
          <w:rFonts w:ascii="Times New Roman" w:hAnsi="Times New Roman" w:cs="Times New Roman"/>
          <w:sz w:val="22"/>
          <w:szCs w:val="22"/>
          <w:lang w:val="el-GR"/>
        </w:rPr>
        <w:t xml:space="preserve">. …….……………………………,  </w:t>
      </w:r>
      <w:r w:rsidRPr="001033D8">
        <w:rPr>
          <w:rFonts w:ascii="Times New Roman" w:hAnsi="Times New Roman" w:cs="Times New Roman"/>
          <w:sz w:val="22"/>
          <w:szCs w:val="22"/>
        </w:rPr>
        <w:t>e</w:t>
      </w:r>
      <w:r w:rsidRPr="001033D8">
        <w:rPr>
          <w:rFonts w:ascii="Times New Roman" w:hAnsi="Times New Roman" w:cs="Times New Roman"/>
          <w:sz w:val="22"/>
          <w:szCs w:val="22"/>
          <w:lang w:val="el-GR"/>
        </w:rPr>
        <w:t>-</w:t>
      </w:r>
      <w:r w:rsidRPr="001033D8">
        <w:rPr>
          <w:rFonts w:ascii="Times New Roman" w:hAnsi="Times New Roman" w:cs="Times New Roman"/>
          <w:sz w:val="22"/>
          <w:szCs w:val="22"/>
        </w:rPr>
        <w:t>mail</w:t>
      </w:r>
      <w:r w:rsidRPr="001033D8">
        <w:rPr>
          <w:rFonts w:ascii="Times New Roman" w:hAnsi="Times New Roman" w:cs="Times New Roman"/>
          <w:sz w:val="22"/>
          <w:szCs w:val="22"/>
          <w:lang w:val="el-GR"/>
        </w:rPr>
        <w:t xml:space="preserve"> ……………….……………………………………………………</w:t>
      </w:r>
      <w:proofErr w:type="gramStart"/>
      <w:r w:rsidRPr="001033D8">
        <w:rPr>
          <w:rFonts w:ascii="Times New Roman" w:hAnsi="Times New Roman" w:cs="Times New Roman"/>
          <w:sz w:val="22"/>
          <w:szCs w:val="22"/>
          <w:lang w:val="el-GR"/>
        </w:rPr>
        <w:t xml:space="preserve">...,   </w:t>
      </w:r>
      <w:proofErr w:type="gramEnd"/>
      <w:r w:rsidRPr="001033D8">
        <w:rPr>
          <w:rFonts w:ascii="Times New Roman" w:hAnsi="Times New Roman" w:cs="Times New Roman"/>
          <w:sz w:val="22"/>
          <w:szCs w:val="22"/>
          <w:lang w:val="el-GR"/>
        </w:rPr>
        <w:t>αφού έλαβα πλήρη γνώση των όρων της Μελέτης τους οποίους αποδέχομαι ανεπιφύλακτα, και προσφέρω τις κάτωθι τιμές:</w:t>
      </w:r>
    </w:p>
    <w:p w14:paraId="1C9913FF" w14:textId="77777777" w:rsidR="003A5127" w:rsidRPr="001033D8" w:rsidRDefault="003A5127" w:rsidP="003A5127">
      <w:pPr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bCs/>
          <w:lang w:val="el-GR"/>
        </w:rPr>
      </w:pPr>
    </w:p>
    <w:p w14:paraId="37A0DED3" w14:textId="77777777" w:rsidR="003A5127" w:rsidRPr="001033D8" w:rsidRDefault="003A5127" w:rsidP="003A512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lang w:val="el-GR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709"/>
        <w:gridCol w:w="454"/>
        <w:gridCol w:w="680"/>
        <w:gridCol w:w="1417"/>
        <w:gridCol w:w="851"/>
        <w:gridCol w:w="567"/>
        <w:gridCol w:w="850"/>
        <w:gridCol w:w="1559"/>
      </w:tblGrid>
      <w:tr w:rsidR="003A5127" w:rsidRPr="001033D8" w14:paraId="402C1E06" w14:textId="77777777" w:rsidTr="001033D8">
        <w:tc>
          <w:tcPr>
            <w:tcW w:w="567" w:type="dxa"/>
            <w:vAlign w:val="center"/>
          </w:tcPr>
          <w:p w14:paraId="31911F8B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Α/Α</w:t>
            </w:r>
          </w:p>
        </w:tc>
        <w:tc>
          <w:tcPr>
            <w:tcW w:w="2552" w:type="dxa"/>
            <w:vAlign w:val="center"/>
          </w:tcPr>
          <w:p w14:paraId="2773D7A3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ΕΙΔΟΣ</w:t>
            </w:r>
          </w:p>
        </w:tc>
        <w:tc>
          <w:tcPr>
            <w:tcW w:w="1163" w:type="dxa"/>
            <w:gridSpan w:val="2"/>
            <w:vAlign w:val="center"/>
          </w:tcPr>
          <w:p w14:paraId="22244E46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Μον</w:t>
            </w:r>
            <w:proofErr w:type="spellEnd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680" w:type="dxa"/>
            <w:vAlign w:val="center"/>
          </w:tcPr>
          <w:p w14:paraId="65DBA6E6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Ποσό-τητ</w:t>
            </w:r>
            <w:proofErr w:type="spellEnd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417" w:type="dxa"/>
            <w:vAlign w:val="center"/>
          </w:tcPr>
          <w:p w14:paraId="369EACBB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Τιμή</w:t>
            </w:r>
            <w:proofErr w:type="spellEnd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Μίσθωσης</w:t>
            </w:r>
            <w:proofErr w:type="spellEnd"/>
          </w:p>
          <w:p w14:paraId="00556059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€/ ΗΜΕΡΑ</w:t>
            </w:r>
          </w:p>
        </w:tc>
        <w:tc>
          <w:tcPr>
            <w:tcW w:w="1418" w:type="dxa"/>
            <w:gridSpan w:val="2"/>
            <w:vAlign w:val="center"/>
          </w:tcPr>
          <w:p w14:paraId="665DE4B6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Τιμή</w:t>
            </w:r>
            <w:proofErr w:type="spellEnd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Συντήρησης</w:t>
            </w:r>
            <w:proofErr w:type="spellEnd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€/ ΗΜΕΡΑ</w:t>
            </w:r>
          </w:p>
        </w:tc>
        <w:tc>
          <w:tcPr>
            <w:tcW w:w="850" w:type="dxa"/>
            <w:vAlign w:val="center"/>
          </w:tcPr>
          <w:p w14:paraId="3B1C04AB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Τιμή</w:t>
            </w:r>
            <w:proofErr w:type="spellEnd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€/ ΗΜΕΡΑ</w:t>
            </w:r>
          </w:p>
        </w:tc>
        <w:tc>
          <w:tcPr>
            <w:tcW w:w="1559" w:type="dxa"/>
            <w:vAlign w:val="center"/>
          </w:tcPr>
          <w:p w14:paraId="3CEBE139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033D8">
              <w:rPr>
                <w:rFonts w:ascii="Times New Roman" w:hAnsi="Times New Roman" w:cs="Times New Roman"/>
                <w:b/>
              </w:rPr>
              <w:t>Συνολική</w:t>
            </w:r>
            <w:proofErr w:type="spellEnd"/>
            <w:r w:rsidRPr="001033D8">
              <w:rPr>
                <w:rFonts w:ascii="Times New Roman" w:hAnsi="Times New Roman" w:cs="Times New Roman"/>
                <w:b/>
              </w:rPr>
              <w:t xml:space="preserve"> Δαπ</w:t>
            </w:r>
            <w:proofErr w:type="spellStart"/>
            <w:r w:rsidRPr="001033D8">
              <w:rPr>
                <w:rFonts w:ascii="Times New Roman" w:hAnsi="Times New Roman" w:cs="Times New Roman"/>
                <w:b/>
              </w:rPr>
              <w:t>άνη</w:t>
            </w:r>
            <w:proofErr w:type="spellEnd"/>
            <w:r w:rsidRPr="001033D8">
              <w:rPr>
                <w:rFonts w:ascii="Times New Roman" w:hAnsi="Times New Roman" w:cs="Times New Roman"/>
                <w:b/>
              </w:rPr>
              <w:t xml:space="preserve"> €</w:t>
            </w:r>
          </w:p>
        </w:tc>
      </w:tr>
      <w:tr w:rsidR="003A5127" w:rsidRPr="001033D8" w14:paraId="09A46E46" w14:textId="77777777" w:rsidTr="001033D8">
        <w:trPr>
          <w:trHeight w:val="1237"/>
        </w:trPr>
        <w:tc>
          <w:tcPr>
            <w:tcW w:w="567" w:type="dxa"/>
            <w:vAlign w:val="center"/>
          </w:tcPr>
          <w:p w14:paraId="7788AF9B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14:paraId="51C5CEEF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l-GR"/>
              </w:rPr>
              <w:t xml:space="preserve">Χημικές τουαλέτες ενηλίκων </w:t>
            </w:r>
            <w:r w:rsidRPr="001033D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l-GR"/>
              </w:rPr>
              <w:t xml:space="preserve">55 τεμάχια </w:t>
            </w:r>
            <w:r w:rsidRPr="001033D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l-GR"/>
              </w:rPr>
              <w:t xml:space="preserve">και αυτόνομοι μεταφερόμενοι οικίσκοι τουαλετών </w:t>
            </w:r>
            <w:r w:rsidRPr="001033D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l-GR"/>
              </w:rPr>
              <w:t>5 τεμάχια</w:t>
            </w:r>
          </w:p>
          <w:p w14:paraId="2CA089F5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l-GR"/>
              </w:rPr>
            </w:pPr>
          </w:p>
          <w:p w14:paraId="25D93B65" w14:textId="77777777" w:rsidR="003A5127" w:rsidRPr="001033D8" w:rsidRDefault="003A5127" w:rsidP="00FB029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CPV: 24955000-3 Χημικές Τουαλέτες</w:t>
            </w:r>
          </w:p>
        </w:tc>
        <w:tc>
          <w:tcPr>
            <w:tcW w:w="1163" w:type="dxa"/>
            <w:gridSpan w:val="2"/>
            <w:vAlign w:val="center"/>
          </w:tcPr>
          <w:p w14:paraId="19C85ECC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</w:rPr>
              <w:t>ΗΜΕΡΑ</w:t>
            </w:r>
          </w:p>
        </w:tc>
        <w:tc>
          <w:tcPr>
            <w:tcW w:w="680" w:type="dxa"/>
            <w:vAlign w:val="center"/>
          </w:tcPr>
          <w:p w14:paraId="36E96810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</w:rPr>
              <w:t>365</w:t>
            </w:r>
          </w:p>
        </w:tc>
        <w:tc>
          <w:tcPr>
            <w:tcW w:w="1417" w:type="dxa"/>
            <w:vAlign w:val="center"/>
          </w:tcPr>
          <w:p w14:paraId="334A113E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</w:t>
            </w:r>
            <w:r w:rsidRPr="001033D8">
              <w:rPr>
                <w:rFonts w:ascii="Times New Roman" w:hAnsi="Times New Roman" w:cs="Times New Roman"/>
                <w:b/>
                <w:lang w:val="en-US"/>
              </w:rPr>
              <w:t>*</w:t>
            </w:r>
          </w:p>
        </w:tc>
        <w:tc>
          <w:tcPr>
            <w:tcW w:w="1418" w:type="dxa"/>
            <w:gridSpan w:val="2"/>
            <w:vAlign w:val="center"/>
          </w:tcPr>
          <w:p w14:paraId="3B8452C9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</w:t>
            </w:r>
            <w:r w:rsidRPr="001033D8">
              <w:rPr>
                <w:rFonts w:ascii="Times New Roman" w:hAnsi="Times New Roman" w:cs="Times New Roman"/>
                <w:b/>
                <w:lang w:val="en-US"/>
              </w:rPr>
              <w:t>**</w:t>
            </w:r>
          </w:p>
        </w:tc>
        <w:tc>
          <w:tcPr>
            <w:tcW w:w="850" w:type="dxa"/>
            <w:vAlign w:val="center"/>
          </w:tcPr>
          <w:p w14:paraId="5E68CC00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…………….</w:t>
            </w:r>
          </w:p>
        </w:tc>
        <w:tc>
          <w:tcPr>
            <w:tcW w:w="1559" w:type="dxa"/>
            <w:vAlign w:val="center"/>
          </w:tcPr>
          <w:p w14:paraId="7566F3D0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……………….</w:t>
            </w:r>
          </w:p>
        </w:tc>
      </w:tr>
      <w:tr w:rsidR="003A5127" w:rsidRPr="001033D8" w14:paraId="6FFC3726" w14:textId="77777777" w:rsidTr="00FB0298">
        <w:trPr>
          <w:trHeight w:val="405"/>
        </w:trPr>
        <w:tc>
          <w:tcPr>
            <w:tcW w:w="8647" w:type="dxa"/>
            <w:gridSpan w:val="9"/>
            <w:vAlign w:val="center"/>
          </w:tcPr>
          <w:p w14:paraId="042722B7" w14:textId="77777777" w:rsidR="003A5127" w:rsidRPr="001033D8" w:rsidRDefault="003A5127" w:rsidP="00FB0298">
            <w:pPr>
              <w:spacing w:after="0" w:line="320" w:lineRule="atLeast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ΣΥΝΟΛΟ</w:t>
            </w:r>
          </w:p>
        </w:tc>
        <w:tc>
          <w:tcPr>
            <w:tcW w:w="1559" w:type="dxa"/>
            <w:vAlign w:val="center"/>
          </w:tcPr>
          <w:p w14:paraId="6C6B6B31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………………..</w:t>
            </w:r>
          </w:p>
        </w:tc>
      </w:tr>
      <w:tr w:rsidR="003A5127" w:rsidRPr="001033D8" w14:paraId="67C800C9" w14:textId="77777777" w:rsidTr="00FB0298">
        <w:trPr>
          <w:trHeight w:val="425"/>
        </w:trPr>
        <w:tc>
          <w:tcPr>
            <w:tcW w:w="8647" w:type="dxa"/>
            <w:gridSpan w:val="9"/>
            <w:vAlign w:val="center"/>
          </w:tcPr>
          <w:p w14:paraId="39DCB2DA" w14:textId="77777777" w:rsidR="003A5127" w:rsidRPr="001033D8" w:rsidRDefault="003A5127" w:rsidP="00FB0298">
            <w:pPr>
              <w:spacing w:after="0" w:line="320" w:lineRule="atLeast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ΦΠΑ 24%</w:t>
            </w:r>
          </w:p>
        </w:tc>
        <w:tc>
          <w:tcPr>
            <w:tcW w:w="1559" w:type="dxa"/>
            <w:vAlign w:val="center"/>
          </w:tcPr>
          <w:p w14:paraId="62C62D62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…………………..</w:t>
            </w:r>
          </w:p>
        </w:tc>
      </w:tr>
      <w:tr w:rsidR="003A5127" w:rsidRPr="001033D8" w14:paraId="2CDAD214" w14:textId="77777777" w:rsidTr="00FB0298">
        <w:trPr>
          <w:trHeight w:val="417"/>
        </w:trPr>
        <w:tc>
          <w:tcPr>
            <w:tcW w:w="8647" w:type="dxa"/>
            <w:gridSpan w:val="9"/>
            <w:tcBorders>
              <w:bottom w:val="single" w:sz="4" w:space="0" w:color="auto"/>
            </w:tcBorders>
            <w:vAlign w:val="center"/>
          </w:tcPr>
          <w:p w14:paraId="7ED30658" w14:textId="77777777" w:rsidR="003A5127" w:rsidRPr="001033D8" w:rsidRDefault="003A5127" w:rsidP="00FB0298">
            <w:pPr>
              <w:spacing w:after="0" w:line="320" w:lineRule="atLeast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ΣΥΝΟΛΙΚΗ ΔΑΠΑΝΗ ΜΕ ΦΠΑ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0A74A52" w14:textId="77777777" w:rsidR="003A5127" w:rsidRPr="001033D8" w:rsidRDefault="003A5127" w:rsidP="00FB0298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…………….</w:t>
            </w:r>
          </w:p>
        </w:tc>
      </w:tr>
      <w:tr w:rsidR="003A5127" w:rsidRPr="001033D8" w14:paraId="4F41E37E" w14:textId="77777777" w:rsidTr="00FB0298">
        <w:trPr>
          <w:trHeight w:val="3102"/>
        </w:trPr>
        <w:tc>
          <w:tcPr>
            <w:tcW w:w="10206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A1C23" w14:textId="77777777" w:rsidR="003A5127" w:rsidRPr="001033D8" w:rsidRDefault="003A5127" w:rsidP="00FB0298">
            <w:pPr>
              <w:spacing w:after="0" w:line="280" w:lineRule="exact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lastRenderedPageBreak/>
              <w:t>*Ενδεικτικό ημερήσιο κόστος μίσθωσης ανά χημική  τουαλέτα ενηλίκων = ……€ (άνευ ΦΠΑ), δηλαδή 55 τεμάχια Χ ……€= ……..</w:t>
            </w: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€/ημέρα</w:t>
            </w:r>
            <w:r w:rsidRPr="001033D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. Ενδεικτικό ημερήσιο κόστος μίσθωσης ανά μεταφερόμενο οικίσκο= ……€ (άνευ ΦΠΑ), δηλαδή 5 τεμάχια Χ ……..€= ……..</w:t>
            </w: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€/ημέρα</w:t>
            </w:r>
            <w:r w:rsidRPr="001033D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.</w:t>
            </w:r>
          </w:p>
          <w:p w14:paraId="3BD64C03" w14:textId="77777777" w:rsidR="003A5127" w:rsidRPr="001033D8" w:rsidRDefault="003A5127" w:rsidP="00FB0298">
            <w:pPr>
              <w:pStyle w:val="a6"/>
              <w:spacing w:after="0" w:line="280" w:lineRule="exact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Άρα,  η τιμή μίσθωσης σε ημερήσια βάση είναι ………€/ημέρα + …….€/ημέρα =  ……….</w:t>
            </w: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l-GR"/>
              </w:rPr>
              <w:t xml:space="preserve"> €/ημέρα</w:t>
            </w:r>
            <w:r w:rsidRPr="001033D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 xml:space="preserve"> για </w:t>
            </w:r>
            <w:r w:rsidRPr="001033D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l-GR"/>
              </w:rPr>
              <w:t>55 χημικές τουαλέτες</w:t>
            </w:r>
            <w:r w:rsidRPr="001033D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l-GR"/>
              </w:rPr>
              <w:t xml:space="preserve"> ενηλίκων και </w:t>
            </w:r>
            <w:r w:rsidRPr="001033D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l-GR"/>
              </w:rPr>
              <w:t>5 αυτόνομους μεταφερόμενους οικίσκους</w:t>
            </w:r>
            <w:r w:rsidRPr="001033D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l-GR"/>
              </w:rPr>
              <w:t xml:space="preserve"> τουαλετών.</w:t>
            </w:r>
          </w:p>
          <w:p w14:paraId="272ED06E" w14:textId="77777777" w:rsidR="003A5127" w:rsidRPr="001033D8" w:rsidRDefault="003A5127" w:rsidP="00FB0298">
            <w:pPr>
              <w:spacing w:after="0" w:line="280" w:lineRule="exact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 xml:space="preserve">** </w:t>
            </w:r>
            <w:r w:rsidRPr="001033D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Ενδεικτικό  ημερήσιο κόστος συντήρησης ανά χημική  τουαλέτα ενηλίκων = …….. € (άνευ ΦΠΑ), δηλαδή 55 τεμάχια Χ …… = …………..</w:t>
            </w: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 xml:space="preserve"> €/ημέρα</w:t>
            </w:r>
            <w:r w:rsidRPr="001033D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. Ενδεικτικό  ημερήσιο κόστος συντήρησης ανά μεταφερόμενο οικίσκο= …………..€ (άνευ ΦΠΑ), δηλαδή 5 τεμάχια Χ …………€= ………….</w:t>
            </w: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€/ημέρα</w:t>
            </w:r>
          </w:p>
          <w:p w14:paraId="49FECE6C" w14:textId="77777777" w:rsidR="003A5127" w:rsidRPr="001033D8" w:rsidRDefault="003A5127" w:rsidP="00FB0298">
            <w:pPr>
              <w:pStyle w:val="a6"/>
              <w:spacing w:after="0" w:line="280" w:lineRule="exact"/>
              <w:ind w:left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Άρα,  η τιμή συντήρησης σε ημερήσια βάση είναι …………..€/ημέρα + …………..€/ημέρα = …………</w:t>
            </w: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l-GR"/>
              </w:rPr>
              <w:t xml:space="preserve"> €/ημέρα</w:t>
            </w:r>
            <w:r w:rsidRPr="001033D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 xml:space="preserve"> για </w:t>
            </w:r>
            <w:r w:rsidRPr="001033D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l-GR"/>
              </w:rPr>
              <w:t>55 χημικές τουαλέτες ενηλίκων και 5 αυτόνομους μεταφερόμενους οικίσκους τουαλετών.</w:t>
            </w:r>
          </w:p>
        </w:tc>
      </w:tr>
      <w:tr w:rsidR="003A5127" w:rsidRPr="001033D8" w14:paraId="5BFCEAEF" w14:textId="77777777" w:rsidTr="00FB0298">
        <w:trPr>
          <w:trHeight w:val="557"/>
        </w:trPr>
        <w:tc>
          <w:tcPr>
            <w:tcW w:w="10206" w:type="dxa"/>
            <w:gridSpan w:val="10"/>
            <w:vAlign w:val="center"/>
          </w:tcPr>
          <w:p w14:paraId="2DC145F2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</w:p>
          <w:p w14:paraId="6AA52157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ΚΑΤΑΝΟΜΗ ΔΑΠΑΝΗΣ ΜΙΣΘΩΣΗΣ-ΣΥΝΤΗΡΗΣΗΣ ΜΕ Φ.Π.Α. 24%</w:t>
            </w:r>
          </w:p>
        </w:tc>
      </w:tr>
      <w:tr w:rsidR="003A5127" w:rsidRPr="001033D8" w14:paraId="6074A900" w14:textId="77777777" w:rsidTr="00FB0298">
        <w:trPr>
          <w:trHeight w:val="425"/>
        </w:trPr>
        <w:tc>
          <w:tcPr>
            <w:tcW w:w="3828" w:type="dxa"/>
            <w:gridSpan w:val="3"/>
            <w:vAlign w:val="center"/>
          </w:tcPr>
          <w:p w14:paraId="10CDB4FC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Τιμή Μίσθωσης</w:t>
            </w:r>
          </w:p>
          <w:p w14:paraId="3EA4D913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(Α.Λ.Ε. 0.20.2440989001)</w:t>
            </w:r>
          </w:p>
        </w:tc>
        <w:tc>
          <w:tcPr>
            <w:tcW w:w="3402" w:type="dxa"/>
            <w:gridSpan w:val="4"/>
            <w:vAlign w:val="center"/>
          </w:tcPr>
          <w:p w14:paraId="55288A37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Τιμή Συντήρησης (Καθαρισμός)</w:t>
            </w:r>
          </w:p>
          <w:p w14:paraId="0F4B316E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l-GR"/>
              </w:rPr>
              <w:t>(Α.Λ.Ε. 0.202420301077)</w:t>
            </w:r>
          </w:p>
        </w:tc>
        <w:tc>
          <w:tcPr>
            <w:tcW w:w="2976" w:type="dxa"/>
            <w:gridSpan w:val="3"/>
            <w:vAlign w:val="center"/>
          </w:tcPr>
          <w:p w14:paraId="52B40D72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Συνολική</w:t>
            </w:r>
            <w:proofErr w:type="spellEnd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Τιμή</w:t>
            </w:r>
            <w:proofErr w:type="spellEnd"/>
          </w:p>
        </w:tc>
      </w:tr>
      <w:tr w:rsidR="003A5127" w:rsidRPr="001033D8" w14:paraId="522F1C53" w14:textId="77777777" w:rsidTr="00FB0298">
        <w:trPr>
          <w:trHeight w:val="375"/>
        </w:trPr>
        <w:tc>
          <w:tcPr>
            <w:tcW w:w="3828" w:type="dxa"/>
            <w:gridSpan w:val="3"/>
            <w:vAlign w:val="center"/>
          </w:tcPr>
          <w:p w14:paraId="768455FD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……………………..</w:t>
            </w:r>
            <w:r w:rsidRPr="001033D8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1033D8">
              <w:rPr>
                <w:rFonts w:ascii="Times New Roman" w:hAnsi="Times New Roman" w:cs="Times New Roman"/>
                <w:b/>
              </w:rPr>
              <w:t>€</w:t>
            </w:r>
          </w:p>
        </w:tc>
        <w:tc>
          <w:tcPr>
            <w:tcW w:w="3402" w:type="dxa"/>
            <w:gridSpan w:val="4"/>
            <w:vAlign w:val="center"/>
          </w:tcPr>
          <w:p w14:paraId="4DE3C7D1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…………………………</w:t>
            </w:r>
            <w:r w:rsidRPr="001033D8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1033D8">
              <w:rPr>
                <w:rFonts w:ascii="Times New Roman" w:hAnsi="Times New Roman" w:cs="Times New Roman"/>
                <w:b/>
              </w:rPr>
              <w:t>€</w:t>
            </w:r>
          </w:p>
        </w:tc>
        <w:tc>
          <w:tcPr>
            <w:tcW w:w="2976" w:type="dxa"/>
            <w:gridSpan w:val="3"/>
            <w:vAlign w:val="center"/>
          </w:tcPr>
          <w:p w14:paraId="36756EF9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</w:rPr>
              <w:t xml:space="preserve"> </w:t>
            </w: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…………………..</w:t>
            </w:r>
            <w:r w:rsidRPr="001033D8">
              <w:rPr>
                <w:rFonts w:ascii="Times New Roman" w:hAnsi="Times New Roman" w:cs="Times New Roman"/>
                <w:b/>
              </w:rPr>
              <w:t>€</w:t>
            </w:r>
          </w:p>
        </w:tc>
      </w:tr>
      <w:tr w:rsidR="003A5127" w:rsidRPr="001033D8" w14:paraId="67CD1857" w14:textId="77777777" w:rsidTr="00FB0298">
        <w:trPr>
          <w:trHeight w:val="217"/>
        </w:trPr>
        <w:tc>
          <w:tcPr>
            <w:tcW w:w="10206" w:type="dxa"/>
            <w:gridSpan w:val="10"/>
            <w:vAlign w:val="center"/>
          </w:tcPr>
          <w:p w14:paraId="745E7C22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A5127" w:rsidRPr="001033D8" w14:paraId="5130D152" w14:textId="77777777" w:rsidTr="00FB0298">
        <w:trPr>
          <w:trHeight w:val="375"/>
        </w:trPr>
        <w:tc>
          <w:tcPr>
            <w:tcW w:w="7230" w:type="dxa"/>
            <w:gridSpan w:val="7"/>
            <w:vAlign w:val="center"/>
          </w:tcPr>
          <w:p w14:paraId="422BA257" w14:textId="77777777" w:rsidR="003A5127" w:rsidRPr="001033D8" w:rsidRDefault="003A5127" w:rsidP="00FB029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ΠΡΟΑΙΡΕΣΗ ΓΙΑ ΕΠΙΠΛΕΟΝ 365 ΗΜΕΡΕΣ</w:t>
            </w:r>
          </w:p>
        </w:tc>
        <w:tc>
          <w:tcPr>
            <w:tcW w:w="2976" w:type="dxa"/>
            <w:gridSpan w:val="3"/>
            <w:vAlign w:val="center"/>
          </w:tcPr>
          <w:p w14:paraId="1EFFAA31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</w:rPr>
              <w:t>292.000,00€</w:t>
            </w:r>
          </w:p>
        </w:tc>
      </w:tr>
      <w:tr w:rsidR="003A5127" w:rsidRPr="001033D8" w14:paraId="441EA0F0" w14:textId="77777777" w:rsidTr="00FB0298">
        <w:trPr>
          <w:trHeight w:val="375"/>
        </w:trPr>
        <w:tc>
          <w:tcPr>
            <w:tcW w:w="7230" w:type="dxa"/>
            <w:gridSpan w:val="7"/>
            <w:vAlign w:val="center"/>
          </w:tcPr>
          <w:p w14:paraId="58DB277B" w14:textId="77777777" w:rsidR="003A5127" w:rsidRPr="001033D8" w:rsidRDefault="003A5127" w:rsidP="00FB029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</w:rPr>
              <w:t>Φ.Π.Α. 24%</w:t>
            </w:r>
          </w:p>
        </w:tc>
        <w:tc>
          <w:tcPr>
            <w:tcW w:w="2976" w:type="dxa"/>
            <w:gridSpan w:val="3"/>
            <w:vAlign w:val="center"/>
          </w:tcPr>
          <w:p w14:paraId="6A867AB7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</w:rPr>
              <w:t>70.080,00€</w:t>
            </w:r>
          </w:p>
        </w:tc>
      </w:tr>
      <w:tr w:rsidR="003A5127" w:rsidRPr="001033D8" w14:paraId="70A44C84" w14:textId="77777777" w:rsidTr="00FB0298">
        <w:trPr>
          <w:trHeight w:val="375"/>
        </w:trPr>
        <w:tc>
          <w:tcPr>
            <w:tcW w:w="7230" w:type="dxa"/>
            <w:gridSpan w:val="7"/>
            <w:vAlign w:val="center"/>
          </w:tcPr>
          <w:p w14:paraId="6610E496" w14:textId="77777777" w:rsidR="003A5127" w:rsidRPr="001033D8" w:rsidRDefault="003A5127" w:rsidP="00FB029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ΣΥΝΟΛΟ ΑΞΙΑΣ ΠΡΟΑΙΡΕΣΗΣ ΜΕ Φ.Π.Α. 24%</w:t>
            </w:r>
          </w:p>
        </w:tc>
        <w:tc>
          <w:tcPr>
            <w:tcW w:w="2976" w:type="dxa"/>
            <w:gridSpan w:val="3"/>
            <w:vAlign w:val="center"/>
          </w:tcPr>
          <w:p w14:paraId="311E40AF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</w:rPr>
              <w:t>362.080,00€</w:t>
            </w:r>
          </w:p>
        </w:tc>
      </w:tr>
      <w:tr w:rsidR="003A5127" w:rsidRPr="001033D8" w14:paraId="45373F4F" w14:textId="77777777" w:rsidTr="00FB0298">
        <w:trPr>
          <w:trHeight w:val="239"/>
        </w:trPr>
        <w:tc>
          <w:tcPr>
            <w:tcW w:w="10206" w:type="dxa"/>
            <w:gridSpan w:val="10"/>
            <w:vAlign w:val="center"/>
          </w:tcPr>
          <w:p w14:paraId="6A186713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A5127" w:rsidRPr="001033D8" w14:paraId="70A39B39" w14:textId="77777777" w:rsidTr="00FB0298">
        <w:trPr>
          <w:trHeight w:val="375"/>
        </w:trPr>
        <w:tc>
          <w:tcPr>
            <w:tcW w:w="7230" w:type="dxa"/>
            <w:gridSpan w:val="7"/>
            <w:vAlign w:val="center"/>
          </w:tcPr>
          <w:p w14:paraId="738499C1" w14:textId="77777777" w:rsidR="003A5127" w:rsidRPr="001033D8" w:rsidRDefault="003A5127" w:rsidP="00FB029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ΓΕΝΙΚΟ ΣΥΝΟΛΟ ΑΞΙΑΣ ΜΕ ΠΡΟΑΙΡΕΣΗ ΧΩΡΙΣ Φ.Π.Α.</w:t>
            </w:r>
          </w:p>
        </w:tc>
        <w:tc>
          <w:tcPr>
            <w:tcW w:w="2976" w:type="dxa"/>
            <w:gridSpan w:val="3"/>
            <w:vAlign w:val="center"/>
          </w:tcPr>
          <w:p w14:paraId="410B7C12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………………………</w:t>
            </w:r>
            <w:r w:rsidRPr="001033D8">
              <w:rPr>
                <w:rFonts w:ascii="Times New Roman" w:hAnsi="Times New Roman" w:cs="Times New Roman"/>
                <w:b/>
              </w:rPr>
              <w:t>€</w:t>
            </w:r>
          </w:p>
        </w:tc>
      </w:tr>
      <w:tr w:rsidR="003A5127" w:rsidRPr="001033D8" w14:paraId="79B1E532" w14:textId="77777777" w:rsidTr="00FB0298">
        <w:trPr>
          <w:trHeight w:val="375"/>
        </w:trPr>
        <w:tc>
          <w:tcPr>
            <w:tcW w:w="7230" w:type="dxa"/>
            <w:gridSpan w:val="7"/>
            <w:vAlign w:val="center"/>
          </w:tcPr>
          <w:p w14:paraId="4F86CDFF" w14:textId="77777777" w:rsidR="003A5127" w:rsidRPr="001033D8" w:rsidRDefault="003A5127" w:rsidP="00FB029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ΣΥΝΟΛΟ Φ.Π.Α. 24% ΜΕ ΠΡΟΑΙΡΕΣΗ</w:t>
            </w:r>
          </w:p>
        </w:tc>
        <w:tc>
          <w:tcPr>
            <w:tcW w:w="2976" w:type="dxa"/>
            <w:gridSpan w:val="3"/>
            <w:vAlign w:val="center"/>
          </w:tcPr>
          <w:p w14:paraId="019985E2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……………………..</w:t>
            </w:r>
            <w:r w:rsidRPr="001033D8">
              <w:rPr>
                <w:rFonts w:ascii="Times New Roman" w:hAnsi="Times New Roman" w:cs="Times New Roman"/>
                <w:b/>
              </w:rPr>
              <w:t>€</w:t>
            </w:r>
          </w:p>
        </w:tc>
      </w:tr>
      <w:tr w:rsidR="003A5127" w:rsidRPr="001033D8" w14:paraId="54D2CB8B" w14:textId="77777777" w:rsidTr="00FB0298">
        <w:trPr>
          <w:trHeight w:val="375"/>
        </w:trPr>
        <w:tc>
          <w:tcPr>
            <w:tcW w:w="7230" w:type="dxa"/>
            <w:gridSpan w:val="7"/>
            <w:vAlign w:val="center"/>
          </w:tcPr>
          <w:p w14:paraId="38B2B4EA" w14:textId="77777777" w:rsidR="003A5127" w:rsidRPr="001033D8" w:rsidRDefault="003A5127" w:rsidP="00FB029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</w:pPr>
            <w:r w:rsidRPr="001033D8">
              <w:rPr>
                <w:rFonts w:ascii="Times New Roman" w:hAnsi="Times New Roman" w:cs="Times New Roman"/>
                <w:b/>
                <w:sz w:val="20"/>
                <w:szCs w:val="20"/>
                <w:lang w:val="el-GR"/>
              </w:rPr>
              <w:t>ΓΕΝΙΚΟ ΣΥΝΟΛΟ ΑΞΙΑΣ ΜΕ ΠΡΟΑΙΡΕΣΗ ΚΑΙ Φ.Π.Α. 24%</w:t>
            </w:r>
          </w:p>
        </w:tc>
        <w:tc>
          <w:tcPr>
            <w:tcW w:w="2976" w:type="dxa"/>
            <w:gridSpan w:val="3"/>
            <w:vAlign w:val="center"/>
          </w:tcPr>
          <w:p w14:paraId="3AD33CDD" w14:textId="77777777" w:rsidR="003A5127" w:rsidRPr="001033D8" w:rsidRDefault="003A5127" w:rsidP="00FB029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033D8">
              <w:rPr>
                <w:rFonts w:ascii="Times New Roman" w:hAnsi="Times New Roman" w:cs="Times New Roman"/>
                <w:b/>
                <w:lang w:val="el-GR"/>
              </w:rPr>
              <w:t>………………………..</w:t>
            </w:r>
            <w:r w:rsidRPr="001033D8">
              <w:rPr>
                <w:rFonts w:ascii="Times New Roman" w:hAnsi="Times New Roman" w:cs="Times New Roman"/>
                <w:b/>
              </w:rPr>
              <w:t>€</w:t>
            </w:r>
          </w:p>
        </w:tc>
      </w:tr>
    </w:tbl>
    <w:p w14:paraId="35D7647F" w14:textId="77777777" w:rsidR="003A5127" w:rsidRPr="001033D8" w:rsidRDefault="003A5127" w:rsidP="003A5127">
      <w:pPr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23371D2D" w14:textId="77777777" w:rsidR="003A5127" w:rsidRPr="001033D8" w:rsidRDefault="003A5127" w:rsidP="003A5127">
      <w:pPr>
        <w:spacing w:line="320" w:lineRule="exact"/>
        <w:rPr>
          <w:rFonts w:ascii="Times New Roman" w:hAnsi="Times New Roman" w:cs="Times New Roman"/>
          <w:noProof/>
          <w:lang w:val="el-GR" w:eastAsia="el-GR"/>
        </w:rPr>
      </w:pPr>
      <w:r w:rsidRPr="001033D8">
        <w:rPr>
          <w:rFonts w:ascii="Times New Roman" w:hAnsi="Times New Roman" w:cs="Times New Roman"/>
          <w:noProof/>
          <w:lang w:val="el-GR" w:eastAsia="el-GR"/>
        </w:rPr>
        <w:t xml:space="preserve"> </w:t>
      </w:r>
    </w:p>
    <w:p w14:paraId="08C5FBA6" w14:textId="77777777" w:rsidR="003A5127" w:rsidRDefault="003A5127" w:rsidP="003A5127">
      <w:pPr>
        <w:suppressAutoHyphens w:val="0"/>
        <w:autoSpaceDE w:val="0"/>
        <w:spacing w:after="60" w:line="276" w:lineRule="auto"/>
        <w:ind w:left="3264" w:firstLine="408"/>
        <w:jc w:val="center"/>
        <w:rPr>
          <w:rFonts w:ascii="Times New Roman" w:hAnsi="Times New Roman" w:cs="Times New Roman"/>
          <w:b/>
          <w:bCs/>
          <w:szCs w:val="22"/>
          <w:lang w:val="el-GR" w:eastAsia="el-GR"/>
        </w:rPr>
      </w:pPr>
      <w:r w:rsidRPr="001033D8">
        <w:rPr>
          <w:rFonts w:ascii="Times New Roman" w:hAnsi="Times New Roman" w:cs="Times New Roman"/>
          <w:b/>
          <w:bCs/>
          <w:szCs w:val="22"/>
          <w:lang w:val="el-GR" w:eastAsia="el-GR"/>
        </w:rPr>
        <w:t>Αθήνα…/…./2026</w:t>
      </w:r>
    </w:p>
    <w:p w14:paraId="77009C3B" w14:textId="77777777" w:rsidR="001033D8" w:rsidRPr="001033D8" w:rsidRDefault="001033D8" w:rsidP="003A5127">
      <w:pPr>
        <w:suppressAutoHyphens w:val="0"/>
        <w:autoSpaceDE w:val="0"/>
        <w:spacing w:after="60" w:line="276" w:lineRule="auto"/>
        <w:ind w:left="3264" w:firstLine="408"/>
        <w:jc w:val="center"/>
        <w:rPr>
          <w:rFonts w:ascii="Times New Roman" w:hAnsi="Times New Roman" w:cs="Times New Roman"/>
          <w:b/>
          <w:bCs/>
          <w:szCs w:val="22"/>
          <w:lang w:val="el-GR" w:eastAsia="el-GR"/>
        </w:rPr>
      </w:pPr>
    </w:p>
    <w:p w14:paraId="70EC6DC3" w14:textId="5A1C3FBC" w:rsidR="003B1F38" w:rsidRPr="001033D8" w:rsidRDefault="003A5127" w:rsidP="003A5127">
      <w:pPr>
        <w:suppressAutoHyphens w:val="0"/>
        <w:autoSpaceDE w:val="0"/>
        <w:spacing w:after="60" w:line="276" w:lineRule="auto"/>
        <w:ind w:left="3264" w:firstLine="408"/>
        <w:jc w:val="center"/>
        <w:rPr>
          <w:rFonts w:ascii="Times New Roman" w:hAnsi="Times New Roman" w:cs="Times New Roman"/>
        </w:rPr>
      </w:pPr>
      <w:r w:rsidRPr="001033D8">
        <w:rPr>
          <w:rFonts w:ascii="Times New Roman" w:hAnsi="Times New Roman" w:cs="Times New Roman"/>
          <w:b/>
          <w:bCs/>
          <w:szCs w:val="22"/>
          <w:lang w:val="el-GR" w:eastAsia="el-GR"/>
        </w:rPr>
        <w:t>Ο ΠΡΟΣΦΕΡΩΝ</w:t>
      </w:r>
    </w:p>
    <w:sectPr w:rsidR="003B1F38" w:rsidRPr="001033D8" w:rsidSect="001033D8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27"/>
    <w:rsid w:val="001033D8"/>
    <w:rsid w:val="00247CEB"/>
    <w:rsid w:val="003A5127"/>
    <w:rsid w:val="003B1F38"/>
    <w:rsid w:val="005B679D"/>
    <w:rsid w:val="00914A05"/>
    <w:rsid w:val="00C27B55"/>
    <w:rsid w:val="00D2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2A6A4"/>
  <w15:chartTrackingRefBased/>
  <w15:docId w15:val="{91B5BFB1-EB52-4FC1-8952-D35EED48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127"/>
    <w:pPr>
      <w:suppressAutoHyphens/>
      <w:spacing w:after="120" w:line="240" w:lineRule="auto"/>
      <w:jc w:val="both"/>
    </w:pPr>
    <w:rPr>
      <w:rFonts w:ascii="Calibri" w:eastAsia="SimSun" w:hAnsi="Calibri" w:cs="Calibri"/>
      <w:kern w:val="0"/>
      <w:szCs w:val="24"/>
      <w:lang w:val="en-GB"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A5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3A5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A51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A5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A51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A5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A5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A5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A5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A51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A51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A51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A5127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A5127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A512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A512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A512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A51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A51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A5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A51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A5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A51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A5127"/>
    <w:rPr>
      <w:i/>
      <w:iCs/>
      <w:color w:val="404040" w:themeColor="text1" w:themeTint="BF"/>
    </w:rPr>
  </w:style>
  <w:style w:type="paragraph" w:styleId="a6">
    <w:name w:val="List Paragraph"/>
    <w:aliases w:val="Heading 41,Citation List,Report Para,Medium Grid 1 - Accent 21,Number Bullets,Resume Title,WinDForce-Letter,Heading 2_sj,En tête 1,Indent Paragraph,Normal list,FooterText,List Paragraph Char Char,lp1,List Paragraph11,Figure_name,Γράφημ"/>
    <w:basedOn w:val="a"/>
    <w:link w:val="Char2"/>
    <w:uiPriority w:val="1"/>
    <w:qFormat/>
    <w:rsid w:val="003A512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A5127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3A51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3">
    <w:name w:val="Έντονο απόσπ. Char"/>
    <w:basedOn w:val="a0"/>
    <w:link w:val="a8"/>
    <w:uiPriority w:val="30"/>
    <w:rsid w:val="003A5127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3A5127"/>
    <w:rPr>
      <w:b/>
      <w:bCs/>
      <w:smallCaps/>
      <w:color w:val="365F91" w:themeColor="accent1" w:themeShade="BF"/>
      <w:spacing w:val="5"/>
    </w:rPr>
  </w:style>
  <w:style w:type="paragraph" w:customStyle="1" w:styleId="10">
    <w:name w:val="Λεζάντα1"/>
    <w:basedOn w:val="a"/>
    <w:qFormat/>
    <w:rsid w:val="003A5127"/>
    <w:pPr>
      <w:suppressLineNumbers/>
      <w:spacing w:before="120"/>
    </w:pPr>
    <w:rPr>
      <w:rFonts w:cs="Mangal"/>
      <w:i/>
      <w:iCs/>
      <w:sz w:val="24"/>
    </w:rPr>
  </w:style>
  <w:style w:type="character" w:customStyle="1" w:styleId="Char2">
    <w:name w:val="Παράγραφος λίστας Char"/>
    <w:aliases w:val="Heading 41 Char,Citation List Char,Report Para Char,Medium Grid 1 - Accent 21 Char,Number Bullets Char,Resume Title Char,WinDForce-Letter Char,Heading 2_sj Char,En tête 1 Char,Indent Paragraph Char,Normal list Char,FooterText Char"/>
    <w:link w:val="a6"/>
    <w:uiPriority w:val="1"/>
    <w:qFormat/>
    <w:rsid w:val="003A5127"/>
  </w:style>
  <w:style w:type="paragraph" w:customStyle="1" w:styleId="81">
    <w:name w:val="Επικεφαλίδα 81"/>
    <w:basedOn w:val="a"/>
    <w:rsid w:val="003A5127"/>
    <w:pPr>
      <w:widowControl w:val="0"/>
      <w:spacing w:before="240" w:after="60"/>
      <w:jc w:val="left"/>
    </w:pPr>
    <w:rPr>
      <w:rFonts w:eastAsia="Times New Roman"/>
      <w:i/>
      <w:iCs/>
      <w:color w:val="00000A"/>
      <w:kern w:val="1"/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403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ΑΙΚΑΤΕΡΙΝΗ ΜΠΑΡΜΠΑΡΗ</dc:creator>
  <cp:keywords/>
  <dc:description/>
  <cp:lastModifiedBy>ΑΙΚΑΤΕΡΙΝΗ ΜΠΑΡΜΠΑΡΗ</cp:lastModifiedBy>
  <cp:revision>2</cp:revision>
  <dcterms:created xsi:type="dcterms:W3CDTF">2026-09-29T07:17:00Z</dcterms:created>
  <dcterms:modified xsi:type="dcterms:W3CDTF">2026-09-29T07:19:00Z</dcterms:modified>
</cp:coreProperties>
</file>