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659" w:rsidRDefault="00323659" w:rsidP="00323659">
      <w:pPr>
        <w:suppressAutoHyphens w:val="0"/>
        <w:spacing w:after="0"/>
        <w:jc w:val="left"/>
        <w:rPr>
          <w:noProof/>
          <w:lang w:val="en-US" w:eastAsia="el-GR"/>
        </w:rPr>
      </w:pPr>
      <w:r>
        <w:rPr>
          <w:noProof/>
          <w:lang w:val="el-GR" w:eastAsia="el-GR"/>
        </w:rPr>
        <w:drawing>
          <wp:inline distT="0" distB="0" distL="0" distR="0">
            <wp:extent cx="1069975" cy="1069975"/>
            <wp:effectExtent l="19050" t="0" r="0" b="0"/>
            <wp:docPr id="1" name="Εικόνα 2" descr="Description: Περιγραφή: C:\Users\moauser\Downloads\λογότυπο-για-έγγραφ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Description: Περιγραφή: C:\Users\moauser\Downloads\λογότυπο-για-έγγραφα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91"/>
        <w:gridCol w:w="602"/>
        <w:gridCol w:w="4629"/>
      </w:tblGrid>
      <w:tr w:rsidR="00323659" w:rsidTr="00323659">
        <w:trPr>
          <w:trHeight w:val="2587"/>
          <w:jc w:val="center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keepNext/>
              <w:suppressAutoHyphens w:val="0"/>
              <w:spacing w:after="0"/>
              <w:jc w:val="left"/>
              <w:outlineLvl w:val="1"/>
              <w:rPr>
                <w:b/>
                <w:sz w:val="20"/>
                <w:szCs w:val="20"/>
                <w:lang w:val="el-GR" w:eastAsia="el-GR"/>
              </w:rPr>
            </w:pPr>
            <w:r>
              <w:rPr>
                <w:b/>
                <w:sz w:val="20"/>
                <w:szCs w:val="20"/>
                <w:lang w:val="el-GR" w:eastAsia="el-GR"/>
              </w:rPr>
              <w:t>ΕΛΛΗΝΙΚΗ ΔΗΜΟΚΡΑΤΙΑ</w:t>
            </w:r>
          </w:p>
          <w:p w:rsidR="00323659" w:rsidRDefault="00323659">
            <w:pPr>
              <w:keepNext/>
              <w:suppressAutoHyphens w:val="0"/>
              <w:spacing w:after="0"/>
              <w:jc w:val="left"/>
              <w:outlineLvl w:val="1"/>
              <w:rPr>
                <w:b/>
                <w:sz w:val="20"/>
                <w:szCs w:val="20"/>
                <w:lang w:val="el-GR" w:eastAsia="el-GR"/>
              </w:rPr>
            </w:pPr>
            <w:r>
              <w:rPr>
                <w:b/>
                <w:sz w:val="20"/>
                <w:szCs w:val="20"/>
                <w:lang w:val="el-GR" w:eastAsia="el-GR"/>
              </w:rPr>
              <w:t>ΝΟΜΟΣ ΑΤΤΙΚΗΣ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b/>
                <w:sz w:val="20"/>
                <w:szCs w:val="20"/>
                <w:lang w:val="el-GR" w:eastAsia="el-GR"/>
              </w:rPr>
            </w:pPr>
            <w:r>
              <w:rPr>
                <w:b/>
                <w:sz w:val="20"/>
                <w:szCs w:val="20"/>
                <w:lang w:val="el-GR" w:eastAsia="el-GR"/>
              </w:rPr>
              <w:t>ΔΗΜΟΣ ΑΘΗΝΑΙΩΝ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b/>
                <w:sz w:val="20"/>
                <w:szCs w:val="20"/>
                <w:lang w:val="el-GR" w:eastAsia="el-GR"/>
              </w:rPr>
            </w:pPr>
            <w:r>
              <w:rPr>
                <w:b/>
                <w:sz w:val="20"/>
                <w:szCs w:val="20"/>
                <w:lang w:val="el-GR" w:eastAsia="el-GR"/>
              </w:rPr>
              <w:t>Δ/ΝΣΗ ΜΗΧΑΝΟΛΟΓΙΚΟΥ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b/>
                <w:sz w:val="20"/>
                <w:szCs w:val="20"/>
                <w:lang w:val="el-GR" w:eastAsia="el-GR"/>
              </w:rPr>
            </w:pPr>
            <w:r>
              <w:rPr>
                <w:b/>
                <w:sz w:val="20"/>
                <w:szCs w:val="20"/>
                <w:lang w:val="el-GR" w:eastAsia="el-GR"/>
              </w:rPr>
              <w:t>ΤΜΗΜΑ ΜΕΛΕΤΩΝ, ΠΡΟΓΡΑΜΜΑΤΙΣΜΟΥ, ΔΙΟΙΚΗΤΙΚΗΣ ΥΠΟΣΤΗΡΙΞΗΣ ΚΑΙ ΗΛΕΚΤΡΟΝΙΚΗΣ ΔΙΑΚΥΒΕΡΝΗΣΗΣ</w:t>
            </w:r>
          </w:p>
        </w:tc>
        <w:tc>
          <w:tcPr>
            <w:tcW w:w="5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659" w:rsidRDefault="00323659">
            <w:pPr>
              <w:suppressAutoHyphens w:val="0"/>
              <w:spacing w:after="0"/>
              <w:rPr>
                <w:b/>
                <w:sz w:val="20"/>
                <w:szCs w:val="20"/>
                <w:lang w:val="el-GR" w:eastAsia="el-GR"/>
              </w:rPr>
            </w:pPr>
          </w:p>
          <w:p w:rsidR="00323659" w:rsidRDefault="00323659">
            <w:pPr>
              <w:suppressAutoHyphens w:val="0"/>
              <w:spacing w:after="0"/>
              <w:jc w:val="left"/>
              <w:rPr>
                <w:b/>
                <w:sz w:val="20"/>
                <w:szCs w:val="20"/>
                <w:u w:val="single"/>
                <w:lang w:val="el-GR" w:eastAsia="el-GR"/>
              </w:rPr>
            </w:pPr>
            <w:r>
              <w:rPr>
                <w:b/>
                <w:sz w:val="20"/>
                <w:szCs w:val="20"/>
                <w:u w:val="single"/>
                <w:lang w:val="el-GR" w:eastAsia="el-GR"/>
              </w:rPr>
              <w:t>ΠΡΟΜΗΘΕΙΑ: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bCs/>
                <w:iCs/>
                <w:sz w:val="20"/>
                <w:szCs w:val="20"/>
                <w:lang w:val="el-GR" w:eastAsia="el-GR"/>
              </w:rPr>
            </w:pPr>
            <w:r>
              <w:rPr>
                <w:bCs/>
                <w:iCs/>
                <w:sz w:val="20"/>
                <w:szCs w:val="20"/>
                <w:lang w:val="el-GR" w:eastAsia="el-GR"/>
              </w:rPr>
              <w:t xml:space="preserve">«Προμήθεια </w:t>
            </w:r>
            <w:proofErr w:type="spellStart"/>
            <w:r>
              <w:rPr>
                <w:bCs/>
                <w:iCs/>
                <w:sz w:val="20"/>
                <w:szCs w:val="20"/>
                <w:lang w:val="el-GR" w:eastAsia="el-GR"/>
              </w:rPr>
              <w:t>Ελαιολιπαντικών</w:t>
            </w:r>
            <w:proofErr w:type="spellEnd"/>
            <w:r>
              <w:rPr>
                <w:bCs/>
                <w:iCs/>
                <w:sz w:val="20"/>
                <w:szCs w:val="20"/>
                <w:lang w:val="el-GR" w:eastAsia="el-GR"/>
              </w:rPr>
              <w:t xml:space="preserve"> για την κάλυψη των αναγκών του δήμου Αθηναίων, για τη χρονική περίοδο 2026-2029 (για 36 μήνες)» </w:t>
            </w:r>
          </w:p>
          <w:p w:rsidR="00323659" w:rsidRDefault="00323659">
            <w:pPr>
              <w:suppressAutoHyphens w:val="0"/>
              <w:spacing w:after="0"/>
              <w:rPr>
                <w:b/>
                <w:bCs/>
                <w:iCs/>
                <w:sz w:val="20"/>
                <w:szCs w:val="20"/>
                <w:lang w:val="el-GR" w:eastAsia="el-GR"/>
              </w:rPr>
            </w:pPr>
          </w:p>
          <w:p w:rsidR="00323659" w:rsidRDefault="00323659">
            <w:pPr>
              <w:suppressAutoHyphens w:val="0"/>
              <w:spacing w:after="0"/>
              <w:jc w:val="left"/>
              <w:rPr>
                <w:sz w:val="20"/>
                <w:szCs w:val="20"/>
                <w:lang w:val="el-GR"/>
              </w:rPr>
            </w:pPr>
            <w:r>
              <w:rPr>
                <w:b/>
                <w:bCs/>
                <w:iCs/>
                <w:sz w:val="20"/>
                <w:szCs w:val="20"/>
                <w:u w:val="single"/>
                <w:lang w:val="el-GR" w:eastAsia="el-GR"/>
              </w:rPr>
              <w:t>ΠΡΟΫΠΟΛΟΓΙΣΜΟΣ:</w:t>
            </w:r>
            <w:r>
              <w:rPr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 w:eastAsia="el-GR"/>
              </w:rPr>
              <w:t>356.562,00€</w:t>
            </w:r>
            <w:r>
              <w:rPr>
                <w:szCs w:val="22"/>
                <w:lang w:val="el-GR" w:eastAsia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sz w:val="20"/>
                <w:szCs w:val="20"/>
                <w:lang w:val="el-GR"/>
              </w:rPr>
              <w:t>συμπ</w:t>
            </w:r>
            <w:proofErr w:type="spellEnd"/>
            <w:r>
              <w:rPr>
                <w:sz w:val="20"/>
                <w:szCs w:val="20"/>
                <w:lang w:val="el-GR"/>
              </w:rPr>
              <w:t>/νου Φ.Π.Α.</w:t>
            </w:r>
            <w:r>
              <w:rPr>
                <w:sz w:val="20"/>
                <w:szCs w:val="20"/>
                <w:lang w:val="el-GR" w:eastAsia="el-GR"/>
              </w:rPr>
              <w:t xml:space="preserve"> 24%</w:t>
            </w:r>
            <w:r>
              <w:rPr>
                <w:sz w:val="20"/>
                <w:szCs w:val="20"/>
                <w:lang w:val="el-GR"/>
              </w:rPr>
              <w:t>)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sz w:val="20"/>
                <w:szCs w:val="20"/>
                <w:lang w:val="el-GR"/>
              </w:rPr>
            </w:pPr>
            <w:r>
              <w:rPr>
                <w:b/>
                <w:bCs/>
                <w:sz w:val="20"/>
                <w:szCs w:val="20"/>
                <w:u w:val="single"/>
                <w:lang w:val="el-GR"/>
              </w:rPr>
              <w:t>ΑΛΕ:</w:t>
            </w:r>
            <w:r>
              <w:rPr>
                <w:b/>
                <w:bCs/>
                <w:sz w:val="20"/>
                <w:szCs w:val="20"/>
                <w:lang w:val="el-GR"/>
              </w:rPr>
              <w:t xml:space="preserve"> </w:t>
            </w:r>
            <w:r>
              <w:rPr>
                <w:sz w:val="20"/>
                <w:szCs w:val="20"/>
                <w:lang w:val="el-GR"/>
              </w:rPr>
              <w:t xml:space="preserve">3230989 Υ20 Δ77 </w:t>
            </w:r>
            <w:r>
              <w:rPr>
                <w:i/>
                <w:iCs/>
                <w:sz w:val="20"/>
                <w:szCs w:val="20"/>
                <w:lang w:val="el-GR"/>
              </w:rPr>
              <w:t>«Λοιπά υλικά και εφόδια»</w:t>
            </w:r>
            <w:r>
              <w:rPr>
                <w:sz w:val="20"/>
                <w:szCs w:val="20"/>
                <w:lang w:val="el-GR"/>
              </w:rPr>
              <w:t>, του ΕΓΛΣ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b/>
                <w:bCs/>
                <w:iCs/>
                <w:sz w:val="20"/>
                <w:szCs w:val="20"/>
                <w:lang w:val="el-GR" w:eastAsia="el-GR"/>
              </w:rPr>
            </w:pPr>
          </w:p>
        </w:tc>
      </w:tr>
      <w:tr w:rsidR="00323659" w:rsidTr="00323659">
        <w:trPr>
          <w:trHeight w:val="1733"/>
          <w:jc w:val="center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tabs>
                <w:tab w:val="left" w:pos="1418"/>
                <w:tab w:val="left" w:pos="1843"/>
                <w:tab w:val="left" w:pos="6521"/>
                <w:tab w:val="right" w:pos="10699"/>
              </w:tabs>
              <w:autoSpaceDN w:val="0"/>
              <w:spacing w:after="0"/>
              <w:ind w:right="-709"/>
              <w:textAlignment w:val="baseline"/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</w:pPr>
            <w:proofErr w:type="spellStart"/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>Ταχ</w:t>
            </w:r>
            <w:proofErr w:type="spellEnd"/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>. Δ/</w:t>
            </w:r>
            <w:proofErr w:type="spellStart"/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>νση:</w:t>
            </w:r>
            <w:proofErr w:type="spellEnd"/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 xml:space="preserve">  </w:t>
            </w:r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ab/>
              <w:t>Ιερά  Οδός  151</w:t>
            </w:r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ab/>
            </w:r>
            <w:r>
              <w:rPr>
                <w:rFonts w:eastAsia="NSimSun"/>
                <w:b/>
                <w:kern w:val="3"/>
                <w:sz w:val="20"/>
                <w:szCs w:val="20"/>
                <w:lang w:val="el-GR" w:eastAsia="zh-CN" w:bidi="hi-IN"/>
              </w:rPr>
              <w:tab/>
            </w:r>
          </w:p>
          <w:p w:rsidR="00323659" w:rsidRDefault="00323659">
            <w:pPr>
              <w:tabs>
                <w:tab w:val="left" w:pos="720"/>
                <w:tab w:val="left" w:pos="1418"/>
                <w:tab w:val="left" w:pos="1843"/>
                <w:tab w:val="left" w:pos="2880"/>
                <w:tab w:val="left" w:pos="3600"/>
                <w:tab w:val="left" w:pos="5103"/>
                <w:tab w:val="left" w:pos="6521"/>
              </w:tabs>
              <w:autoSpaceDN w:val="0"/>
              <w:spacing w:after="0"/>
              <w:ind w:right="-709"/>
              <w:jc w:val="left"/>
              <w:textAlignment w:val="baseline"/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</w:pPr>
            <w:proofErr w:type="spellStart"/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>Ταχ</w:t>
            </w:r>
            <w:proofErr w:type="spellEnd"/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>. Κώδικα:</w:t>
            </w:r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ab/>
              <w:t>122 41</w:t>
            </w:r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ab/>
            </w:r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ab/>
            </w:r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ab/>
            </w:r>
            <w:r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  <w:tab/>
            </w:r>
          </w:p>
          <w:p w:rsidR="00323659" w:rsidRDefault="00323659">
            <w:pPr>
              <w:tabs>
                <w:tab w:val="left" w:pos="1418"/>
                <w:tab w:val="left" w:pos="1843"/>
              </w:tabs>
              <w:autoSpaceDN w:val="0"/>
              <w:spacing w:after="0"/>
              <w:ind w:right="-709"/>
              <w:jc w:val="left"/>
              <w:textAlignment w:val="baseline"/>
              <w:rPr>
                <w:rFonts w:eastAsia="NSimSun"/>
                <w:kern w:val="3"/>
                <w:sz w:val="20"/>
                <w:szCs w:val="20"/>
                <w:lang w:val="el-GR" w:eastAsia="zh-CN" w:bidi="hi-IN"/>
              </w:rPr>
            </w:pPr>
            <w:r>
              <w:rPr>
                <w:rFonts w:eastAsia="NSimSun"/>
                <w:kern w:val="3"/>
                <w:szCs w:val="22"/>
                <w:lang w:val="el-GR" w:eastAsia="zh-CN" w:bidi="hi-IN"/>
              </w:rPr>
              <w:tab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23659" w:rsidRDefault="00323659">
            <w:pPr>
              <w:suppressAutoHyphens w:val="0"/>
              <w:spacing w:after="0"/>
              <w:rPr>
                <w:b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u w:val="single"/>
                <w:lang w:val="en-US"/>
              </w:rPr>
              <w:t>CPV</w:t>
            </w:r>
            <w:r>
              <w:rPr>
                <w:b/>
                <w:bCs/>
                <w:sz w:val="20"/>
                <w:szCs w:val="20"/>
                <w:u w:val="single"/>
                <w:lang w:val="el-GR"/>
              </w:rPr>
              <w:t>: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</w:pPr>
            <w:r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  <w:t>09211100-2 – Έλαια κινητήρων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</w:pPr>
            <w:r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  <w:t>09211600-7 – Λιπαντικά υδραυλικών συστημάτων και άλλων χρήσεων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</w:pPr>
            <w:r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  <w:t>09211400-5 – Λιπαντικά κιβωτίων οδοντωτών τροχών</w:t>
            </w:r>
          </w:p>
          <w:p w:rsidR="00323659" w:rsidRDefault="00323659">
            <w:pPr>
              <w:suppressAutoHyphens w:val="0"/>
              <w:spacing w:after="0"/>
              <w:jc w:val="left"/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</w:pPr>
            <w:r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  <w:t>24951000-5 – Γράσα και λιπαντικά</w:t>
            </w:r>
          </w:p>
          <w:p w:rsidR="00323659" w:rsidRDefault="00323659">
            <w:pPr>
              <w:suppressAutoHyphens w:val="0"/>
              <w:spacing w:after="0"/>
              <w:rPr>
                <w:b/>
                <w:sz w:val="20"/>
                <w:szCs w:val="20"/>
                <w:lang w:val="el-GR" w:eastAsia="el-GR"/>
              </w:rPr>
            </w:pPr>
            <w:r>
              <w:rPr>
                <w:color w:val="151B1E"/>
                <w:sz w:val="20"/>
                <w:szCs w:val="20"/>
                <w:shd w:val="clear" w:color="auto" w:fill="FFFFFF"/>
                <w:lang w:val="el-GR"/>
              </w:rPr>
              <w:t>09211650-2 – Υγρά φρένων</w:t>
            </w:r>
          </w:p>
        </w:tc>
      </w:tr>
    </w:tbl>
    <w:p w:rsidR="00323659" w:rsidRDefault="00323659" w:rsidP="00323659">
      <w:pPr>
        <w:suppressAutoHyphens w:val="0"/>
        <w:spacing w:after="0"/>
        <w:jc w:val="left"/>
        <w:rPr>
          <w:noProof/>
          <w:sz w:val="24"/>
          <w:lang w:val="en-US" w:eastAsia="el-GR"/>
        </w:rPr>
      </w:pPr>
    </w:p>
    <w:p w:rsidR="00323659" w:rsidRDefault="00323659" w:rsidP="00323659">
      <w:pPr>
        <w:suppressAutoHyphens w:val="0"/>
        <w:rPr>
          <w:b/>
          <w:szCs w:val="22"/>
          <w:u w:val="single"/>
          <w:lang w:val="el-GR" w:eastAsia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8522"/>
      </w:tblGrid>
      <w:tr w:rsidR="00323659" w:rsidTr="00323659">
        <w:trPr>
          <w:jc w:val="center"/>
        </w:trPr>
        <w:tc>
          <w:tcPr>
            <w:tcW w:w="8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323659" w:rsidRDefault="00323659">
            <w:pPr>
              <w:suppressAutoHyphens w:val="0"/>
              <w:jc w:val="center"/>
              <w:rPr>
                <w:b/>
                <w:szCs w:val="22"/>
                <w:u w:val="single"/>
                <w:lang w:val="el-GR" w:eastAsia="el-GR"/>
              </w:rPr>
            </w:pPr>
            <w:r>
              <w:rPr>
                <w:b/>
                <w:bCs/>
                <w:color w:val="333399"/>
                <w:sz w:val="24"/>
                <w:lang w:val="el-GR"/>
              </w:rPr>
              <w:t>ΕΝΤΥΠΟ ΟΙΚΟΝΟΜΙΚΗΣ ΠΡΟΣΦΟΡΑΣ</w:t>
            </w:r>
          </w:p>
        </w:tc>
      </w:tr>
    </w:tbl>
    <w:p w:rsidR="00323659" w:rsidRDefault="00323659" w:rsidP="00323659">
      <w:pPr>
        <w:tabs>
          <w:tab w:val="left" w:pos="2304"/>
        </w:tabs>
        <w:spacing w:after="0"/>
        <w:rPr>
          <w:lang w:val="el-GR"/>
        </w:rPr>
      </w:pPr>
      <w:r>
        <w:rPr>
          <w:lang w:val="el-GR"/>
        </w:rPr>
        <w:tab/>
      </w:r>
    </w:p>
    <w:p w:rsidR="00323659" w:rsidRDefault="00323659" w:rsidP="00323659">
      <w:pPr>
        <w:tabs>
          <w:tab w:val="left" w:pos="2304"/>
        </w:tabs>
        <w:spacing w:after="0"/>
        <w:rPr>
          <w:lang w:val="el-GR"/>
        </w:rPr>
      </w:pPr>
    </w:p>
    <w:p w:rsidR="00323659" w:rsidRDefault="00323659" w:rsidP="00323659">
      <w:pPr>
        <w:spacing w:after="0" w:line="276" w:lineRule="auto"/>
        <w:rPr>
          <w:rFonts w:eastAsia="Calibri" w:cs="Times New Roman"/>
          <w:szCs w:val="22"/>
          <w:lang w:val="el-GR"/>
        </w:rPr>
      </w:pPr>
      <w:r>
        <w:rPr>
          <w:lang w:val="el-GR"/>
        </w:rPr>
        <w:t xml:space="preserve">Ο υπογραφόμενος ……………….……………………………………………………….. με έδρα …………………….……………… Δ/νση ...………………………..…………. </w:t>
      </w:r>
      <w:proofErr w:type="spellStart"/>
      <w:r>
        <w:rPr>
          <w:lang w:val="el-GR"/>
        </w:rPr>
        <w:t>Τηλ</w:t>
      </w:r>
      <w:proofErr w:type="spellEnd"/>
      <w:r>
        <w:rPr>
          <w:lang w:val="el-GR"/>
        </w:rPr>
        <w:t xml:space="preserve"> .…….………………, </w:t>
      </w:r>
      <w:proofErr w:type="gramStart"/>
      <w:r>
        <w:rPr>
          <w:lang w:val="en-US"/>
        </w:rPr>
        <w:t>email</w:t>
      </w:r>
      <w:proofErr w:type="gramEnd"/>
      <w:r>
        <w:rPr>
          <w:lang w:val="el-GR"/>
        </w:rPr>
        <w:t xml:space="preserve"> ………………., αφού έλαβα πλήρη γνώση των όρων της παρούσας διαδικασίας, των σχετικών Τεχνικών Προδιαγραφών και της Συγγραφής Υποχρεώσεων αυτής, που αφορούν στην </w:t>
      </w:r>
      <w:r>
        <w:rPr>
          <w:b/>
          <w:lang w:val="el-GR"/>
        </w:rPr>
        <w:t>«</w:t>
      </w:r>
      <w:bookmarkStart w:id="0" w:name="_Hlk196729274"/>
      <w:r>
        <w:rPr>
          <w:rFonts w:eastAsia="Calibri"/>
          <w:b/>
          <w:szCs w:val="22"/>
          <w:lang w:val="el-GR"/>
        </w:rPr>
        <w:t>ΠΡΟΜΗΘΕΙΑ ΜΗΧΑΝΟΛΟΓΙΚΟΥ ΕΞΟΠΛΙΣΜΟΥ ΜΕ ΧΡΗΜΑΤΟΔΟΤΙΚΗ ΜΙΣΘΩΣΗ (</w:t>
      </w:r>
      <w:r>
        <w:rPr>
          <w:rFonts w:eastAsia="Calibri"/>
          <w:b/>
          <w:szCs w:val="22"/>
        </w:rPr>
        <w:t>LEASING</w:t>
      </w:r>
      <w:r>
        <w:rPr>
          <w:rFonts w:eastAsia="Calibri"/>
          <w:b/>
          <w:szCs w:val="22"/>
          <w:lang w:val="el-GR"/>
        </w:rPr>
        <w:t xml:space="preserve">) </w:t>
      </w:r>
      <w:r>
        <w:rPr>
          <w:rFonts w:eastAsia="Calibri"/>
          <w:b/>
          <w:bCs/>
          <w:szCs w:val="22"/>
          <w:lang w:val="el-GR"/>
        </w:rPr>
        <w:t>ΜΕ ΠΑΡΑΛΛΗΛΗ ΣΥΝΤΗΡΗΣΗ-ΕΠΙΣΚΕΥΗ ΔΙΑΡΚΕΙΑΣ ΠΕΝΤΕ (5) ΕΤΩΝ ΚΑΙ ΤΙΜΗΜΑ ΕΞΑΓΟΡΑΣ</w:t>
      </w:r>
      <w:r>
        <w:rPr>
          <w:b/>
          <w:lang w:val="el-GR"/>
        </w:rPr>
        <w:t>) »</w:t>
      </w:r>
      <w:bookmarkEnd w:id="0"/>
      <w:r>
        <w:rPr>
          <w:lang w:val="el-GR" w:eastAsia="el-GR"/>
        </w:rPr>
        <w:t xml:space="preserve">, αποδέχομαι τα παραπάνω ανεπιφύλακτα συμμετέχω για τις </w:t>
      </w:r>
      <w:proofErr w:type="spellStart"/>
      <w:r>
        <w:rPr>
          <w:lang w:val="el-GR" w:eastAsia="el-GR"/>
        </w:rPr>
        <w:t>ομάδες………….και</w:t>
      </w:r>
      <w:proofErr w:type="spellEnd"/>
      <w:r>
        <w:rPr>
          <w:lang w:val="el-GR" w:eastAsia="el-GR"/>
        </w:rPr>
        <w:t xml:space="preserve"> </w:t>
      </w:r>
      <w:r>
        <w:rPr>
          <w:u w:val="single"/>
          <w:lang w:val="el-GR"/>
        </w:rPr>
        <w:t>προσφέρω για την ανάληψη της σύμβασης</w:t>
      </w:r>
      <w:r>
        <w:rPr>
          <w:lang w:val="el-GR"/>
        </w:rPr>
        <w:t>, την παρακάτω τιμή:……….</w:t>
      </w:r>
    </w:p>
    <w:p w:rsidR="00323659" w:rsidRDefault="00323659" w:rsidP="00323659">
      <w:pPr>
        <w:spacing w:before="57" w:after="57" w:line="276" w:lineRule="auto"/>
        <w:rPr>
          <w:lang w:val="el-GR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"/>
        <w:gridCol w:w="1530"/>
        <w:gridCol w:w="585"/>
        <w:gridCol w:w="19"/>
        <w:gridCol w:w="1013"/>
        <w:gridCol w:w="323"/>
        <w:gridCol w:w="1250"/>
        <w:gridCol w:w="629"/>
        <w:gridCol w:w="629"/>
        <w:gridCol w:w="19"/>
        <w:gridCol w:w="1468"/>
        <w:gridCol w:w="1333"/>
      </w:tblGrid>
      <w:tr w:rsidR="00323659" w:rsidTr="00323659">
        <w:trPr>
          <w:trHeight w:val="1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A/A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ΕΙΔΟΣ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ΤΕΜ.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ΤΙΜΗ /ΤΕΜ.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ΚΟΣΤΟΣ ΠΡΟΜΗΘΕΙΑΣ (€)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ΜΗΝΙΑΙΟ ΚΟΣΤΟΣ ΣΥΝΤΗΡΗΣΗΣ &amp; ΕΠΙΣΚΕΥΗΣ /ΤΕΜ. (€)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ΠΕΝΤΑΕΤΕΣ ΚΟΣΤΟΣ ΣΥΝΤΗΡΗΣΗΣ &amp; ΕΠΙΣΚΕΥΗΣ / ΕΙΔΟΣ  (€)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 xml:space="preserve">ΣΥΝΟΛΟ ΠΡΟΜΗΘΕΙΑΣ+ ΣΥΝΤΗΡΗΣΗΣ &amp; ΕΠΙΣΚΕΥΗΣ (€) </w:t>
            </w: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Α΄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</w:tr>
      <w:tr w:rsidR="00323659" w:rsidTr="00323659">
        <w:trPr>
          <w:trHeight w:val="4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6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 με αυτόνομο πλυστικό συγκρότημα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8,5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lastRenderedPageBreak/>
              <w:t>Α.3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26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Β΄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  δορυφορικό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  στενό και με σύστημα ζύγισης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1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Γ΄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9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Γ.1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Τριαξονικό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όχημα 26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τύπου γάντζου (ΗΟΟΚ LIFT)  μεταφοράς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απορριμματοκιβωτίων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Δ'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</w:tr>
      <w:tr w:rsidR="00323659" w:rsidTr="00323659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Υδροφόρο όχημα  χωρητικότητας 6.000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lt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pStyle w:val="Defaul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Υδροστατικό πλυστικό όχημα χωρητικότητας 5.000 λίτρων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Ε΄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lang w:val="el-GR" w:eastAsia="el-GR"/>
              </w:rPr>
              <w:t> </w:t>
            </w:r>
          </w:p>
        </w:tc>
      </w:tr>
      <w:tr w:rsidR="00323659" w:rsidTr="00323659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Ε.1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Λεωφορείο μεταφοράς προσωπικού  52 θέσεων (κλάσης ΙΙΙ)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ΜΕΡΙΚΟ ΣΥΝ. 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ΦΠΑ 24%  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ΣΥΝΟΛΟ 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ΣΥΝΟΛΟ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ΦΠΑ 24%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bottom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ΓΕΝΙΚΟ ΣΥΝΟΛΟ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F1DE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pacing w:after="0"/>
              <w:ind w:left="3012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  <w:lang w:val="el-GR" w:eastAsia="el-GR"/>
              </w:rPr>
              <w:t>ΠΡΟΥΠΟΛΟΓΙΣΜΟΣ ΕΞΑΓΟΡΑΣ</w:t>
            </w:r>
          </w:p>
        </w:tc>
      </w:tr>
      <w:tr w:rsidR="00323659" w:rsidTr="00323659">
        <w:trPr>
          <w:trHeight w:val="4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A/A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ΕΙΔΟΣ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ΤΕΜ.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ΤΙΜΗ ΕΞΑΓΟΡΑΣ  (€)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ΣΥΝΟΛΟ (€)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ΦΠΑ 24%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ΜΕΡΙΚΟ ΣΥΝΟΛΟ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Α΄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6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 με αυτόνομο πλυστικό συγκρότημα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2,48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8,5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12,40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4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Ανατρεπόμενο φορτηγό μικτού φορτίου 26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Α΄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18,00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4,32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22,32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Β΄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7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  δορυφορικό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5,00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  στενό και με σύστημα ζύγισης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4,80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24,80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Β.3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Απορριμματοφόρο όχημα τύπου πρέσας  χωρητικότητας 16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2,40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12,40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Β΄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35,00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8,40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43,40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Γ΄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Γ.1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Τριαξονικό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 όχημα 26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tn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 τύπου γάντζου (ΗΟΟΚ LIFT)  μεταφοράς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απορριμματοκιβωτίων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Γ΄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Δ'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 xml:space="preserve">Υδροφόρο όχημα  χωρητικότητας 6.000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l-GR"/>
              </w:rPr>
              <w:t>lt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5,00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Δ.2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659" w:rsidRDefault="00323659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Υδροστατικό πλυστικό όχημα χωρητικότητας 5.000 λίτρων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ΟΜΑΔΑ Δ'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8,00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9,92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Ε΄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vAlign w:val="center"/>
            <w:hideMark/>
          </w:tcPr>
          <w:p w:rsidR="00323659" w:rsidRDefault="00323659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  <w:t>Ε.1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Λεωφορείο μεταφοράς προσωπικού  52 θέσεων (κλάσης ΙΙΙ)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l-GR" w:eastAsia="el-GR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ΟΜΑΔΑ Ε΄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0,72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3,72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  <w:tr w:rsidR="00323659" w:rsidTr="00323659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l-GR" w:eastAsia="el-GR"/>
              </w:rPr>
              <w:t>ΓΕΝΙΚΟ ΣΥΝΟΛΟ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64,00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15,36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323659" w:rsidRDefault="0032365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l-GR" w:eastAsia="el-GR"/>
              </w:rPr>
              <w:t>79,36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23659" w:rsidRDefault="00323659">
            <w:pPr>
              <w:suppressAutoHyphens w:val="0"/>
              <w:spacing w:after="0"/>
              <w:jc w:val="left"/>
              <w:rPr>
                <w:rFonts w:asciiTheme="minorHAnsi" w:eastAsiaTheme="minorEastAsia" w:hAnsiTheme="minorHAnsi" w:cstheme="minorBidi"/>
                <w:szCs w:val="22"/>
                <w:lang w:val="el-GR" w:eastAsia="el-GR"/>
              </w:rPr>
            </w:pPr>
          </w:p>
        </w:tc>
      </w:tr>
    </w:tbl>
    <w:p w:rsidR="00323659" w:rsidRDefault="00323659" w:rsidP="00323659">
      <w:pPr>
        <w:spacing w:before="57" w:after="57" w:line="276" w:lineRule="auto"/>
        <w:rPr>
          <w:lang w:val="el-GR"/>
        </w:rPr>
      </w:pPr>
    </w:p>
    <w:p w:rsidR="00323659" w:rsidRDefault="00323659" w:rsidP="00323659">
      <w:pPr>
        <w:spacing w:before="57" w:after="57" w:line="276" w:lineRule="auto"/>
        <w:rPr>
          <w:lang w:val="el-GR"/>
        </w:rPr>
      </w:pPr>
      <w:r>
        <w:rPr>
          <w:lang w:val="el-GR"/>
        </w:rPr>
        <w:t>Συνολική τιμή προσφοράς…..</w:t>
      </w:r>
    </w:p>
    <w:p w:rsidR="00323659" w:rsidRDefault="00323659" w:rsidP="0032365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>
        <w:rPr>
          <w:b/>
          <w:bCs/>
          <w:szCs w:val="22"/>
          <w:u w:val="single"/>
          <w:lang w:val="el-GR"/>
        </w:rPr>
        <w:t>Αθήνα …/…/2026</w:t>
      </w:r>
    </w:p>
    <w:p w:rsidR="00323659" w:rsidRDefault="00323659" w:rsidP="0032365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>
        <w:rPr>
          <w:b/>
          <w:bCs/>
          <w:szCs w:val="22"/>
          <w:u w:val="single"/>
          <w:lang w:val="el-GR"/>
        </w:rPr>
        <w:t>Ο ΠΡΟΣΦΕΡΩΝ</w:t>
      </w:r>
    </w:p>
    <w:p w:rsidR="00323659" w:rsidRDefault="00323659" w:rsidP="0032365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>
        <w:rPr>
          <w:b/>
          <w:bCs/>
          <w:szCs w:val="22"/>
          <w:u w:val="single"/>
          <w:lang w:val="el-GR"/>
        </w:rPr>
        <w:t>________________________________</w:t>
      </w:r>
    </w:p>
    <w:p w:rsidR="00323659" w:rsidRDefault="00323659" w:rsidP="00323659">
      <w:pPr>
        <w:spacing w:line="276" w:lineRule="auto"/>
        <w:jc w:val="center"/>
        <w:rPr>
          <w:b/>
          <w:bCs/>
          <w:szCs w:val="22"/>
          <w:u w:val="single"/>
          <w:lang w:val="el-GR"/>
        </w:rPr>
      </w:pPr>
      <w:r>
        <w:rPr>
          <w:b/>
          <w:bCs/>
          <w:szCs w:val="22"/>
          <w:u w:val="single"/>
          <w:lang w:val="el-GR"/>
        </w:rPr>
        <w:t>(Σφραγίδα - Υπογραφή)</w:t>
      </w:r>
    </w:p>
    <w:p w:rsidR="00F27A0C" w:rsidRDefault="00F27A0C"/>
    <w:sectPr w:rsidR="00F27A0C" w:rsidSect="00F27A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323659"/>
    <w:rsid w:val="00323659"/>
    <w:rsid w:val="00CC3A24"/>
    <w:rsid w:val="00F2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59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323659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sz w:val="24"/>
      <w:szCs w:val="24"/>
      <w:lang w:eastAsia="hi-IN" w:bidi="hi-IN"/>
    </w:rPr>
  </w:style>
  <w:style w:type="character" w:styleId="-">
    <w:name w:val="Hyperlink"/>
    <w:basedOn w:val="a0"/>
    <w:uiPriority w:val="99"/>
    <w:semiHidden/>
    <w:unhideWhenUsed/>
    <w:rsid w:val="00323659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23659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3659"/>
    <w:rPr>
      <w:rFonts w:ascii="Tahoma" w:eastAsia="Times New Roman" w:hAnsi="Tahoma" w:cs="Tahoma"/>
      <w:sz w:val="16"/>
      <w:szCs w:val="16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ele.nona</dc:creator>
  <cp:lastModifiedBy>ele.nona</cp:lastModifiedBy>
  <cp:revision>2</cp:revision>
  <dcterms:created xsi:type="dcterms:W3CDTF">2026-08-20T12:50:00Z</dcterms:created>
  <dcterms:modified xsi:type="dcterms:W3CDTF">2026-08-20T12:52:00Z</dcterms:modified>
</cp:coreProperties>
</file>