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CC" w:rsidRDefault="007323CC" w:rsidP="007323CC">
      <w:pPr>
        <w:suppressAutoHyphens w:val="0"/>
        <w:spacing w:after="0"/>
        <w:jc w:val="left"/>
        <w:rPr>
          <w:rFonts w:ascii="Times New Roman" w:hAnsi="Times New Roman" w:cs="Times New Roman"/>
          <w:szCs w:val="22"/>
          <w:lang w:val="el-GR"/>
        </w:rPr>
      </w:pPr>
      <w:r>
        <w:rPr>
          <w:rFonts w:ascii="Times New Roman" w:hAnsi="Times New Roman" w:cs="Times New Roman"/>
          <w:noProof/>
          <w:szCs w:val="22"/>
          <w:lang w:val="el-GR" w:eastAsia="el-GR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55245</wp:posOffset>
            </wp:positionH>
            <wp:positionV relativeFrom="paragraph">
              <wp:posOffset>74295</wp:posOffset>
            </wp:positionV>
            <wp:extent cx="695325" cy="695325"/>
            <wp:effectExtent l="19050" t="0" r="9525" b="0"/>
            <wp:wrapSquare wrapText="largest"/>
            <wp:docPr id="8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69" t="-69" r="-69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23CC" w:rsidRDefault="007323CC" w:rsidP="007323CC">
      <w:pPr>
        <w:spacing w:line="276" w:lineRule="auto"/>
        <w:rPr>
          <w:rFonts w:ascii="Tahoma" w:hAnsi="Tahoma" w:cs="Tahoma"/>
          <w:iCs/>
          <w:spacing w:val="-5"/>
          <w:sz w:val="20"/>
          <w:szCs w:val="20"/>
          <w:lang w:val="el-GR"/>
        </w:rPr>
      </w:pPr>
    </w:p>
    <w:p w:rsidR="007323CC" w:rsidRDefault="007323CC" w:rsidP="007323CC">
      <w:pPr>
        <w:spacing w:line="276" w:lineRule="auto"/>
        <w:rPr>
          <w:rFonts w:ascii="Tahoma" w:hAnsi="Tahoma" w:cs="Tahoma"/>
          <w:iCs/>
          <w:spacing w:val="-5"/>
          <w:sz w:val="20"/>
          <w:szCs w:val="20"/>
          <w:lang w:val="el-GR"/>
        </w:rPr>
      </w:pPr>
    </w:p>
    <w:p w:rsidR="007323CC" w:rsidRDefault="007323CC" w:rsidP="007323CC">
      <w:pPr>
        <w:spacing w:line="276" w:lineRule="auto"/>
        <w:rPr>
          <w:rFonts w:ascii="Tahoma" w:hAnsi="Tahoma" w:cs="Tahoma"/>
          <w:iCs/>
          <w:spacing w:val="-5"/>
          <w:sz w:val="20"/>
          <w:szCs w:val="20"/>
          <w:lang w:val="el-GR"/>
        </w:rPr>
      </w:pPr>
    </w:p>
    <w:p w:rsidR="007323CC" w:rsidRPr="0074126A" w:rsidRDefault="007323CC" w:rsidP="007323CC">
      <w:pPr>
        <w:pStyle w:val="a3"/>
        <w:spacing w:after="160" w:line="259" w:lineRule="auto"/>
        <w:ind w:left="142"/>
        <w:rPr>
          <w:rFonts w:ascii="Times New Roman" w:hAnsi="Times New Roman"/>
          <w:b/>
          <w:bCs/>
          <w:sz w:val="18"/>
          <w:szCs w:val="18"/>
          <w:lang w:val="el-GR"/>
        </w:rPr>
      </w:pPr>
      <w:r w:rsidRPr="0074126A">
        <w:rPr>
          <w:rFonts w:ascii="Times New Roman" w:hAnsi="Times New Roman"/>
          <w:b/>
          <w:bCs/>
          <w:sz w:val="18"/>
          <w:szCs w:val="18"/>
          <w:lang w:val="el-GR"/>
        </w:rPr>
        <w:t xml:space="preserve">ΕΛΛΗΝΙΚΗ ΔΗΜΟΚΡΑΤΙΑ </w:t>
      </w:r>
    </w:p>
    <w:p w:rsidR="007323CC" w:rsidRPr="0074126A" w:rsidRDefault="007323CC" w:rsidP="007323CC">
      <w:pPr>
        <w:pStyle w:val="a3"/>
        <w:spacing w:after="160" w:line="259" w:lineRule="auto"/>
        <w:ind w:left="142"/>
        <w:rPr>
          <w:rFonts w:ascii="Times New Roman" w:hAnsi="Times New Roman"/>
          <w:b/>
          <w:bCs/>
          <w:sz w:val="18"/>
          <w:szCs w:val="18"/>
          <w:lang w:val="el-GR"/>
        </w:rPr>
      </w:pPr>
      <w:r w:rsidRPr="0074126A">
        <w:rPr>
          <w:rFonts w:ascii="Times New Roman" w:hAnsi="Times New Roman"/>
          <w:b/>
          <w:bCs/>
          <w:sz w:val="18"/>
          <w:szCs w:val="18"/>
          <w:lang w:val="el-GR"/>
        </w:rPr>
        <w:t>ΝΟΜΟΣ ΑΤΤΙΚΗΣ</w:t>
      </w:r>
    </w:p>
    <w:p w:rsidR="007323CC" w:rsidRPr="0074126A" w:rsidRDefault="007323CC" w:rsidP="007323CC">
      <w:pPr>
        <w:pStyle w:val="a3"/>
        <w:spacing w:after="160" w:line="259" w:lineRule="auto"/>
        <w:ind w:left="142"/>
        <w:rPr>
          <w:rFonts w:ascii="Times New Roman" w:hAnsi="Times New Roman"/>
          <w:b/>
          <w:bCs/>
          <w:sz w:val="18"/>
          <w:szCs w:val="18"/>
          <w:lang w:val="el-GR"/>
        </w:rPr>
      </w:pPr>
      <w:r w:rsidRPr="0074126A">
        <w:rPr>
          <w:rFonts w:ascii="Times New Roman" w:hAnsi="Times New Roman"/>
          <w:b/>
          <w:bCs/>
          <w:sz w:val="18"/>
          <w:szCs w:val="18"/>
          <w:lang w:val="el-GR"/>
        </w:rPr>
        <w:t>ΔΗΜΟΣ ΑΘΗΝΑΙΩΝ</w:t>
      </w:r>
    </w:p>
    <w:p w:rsidR="007323CC" w:rsidRPr="0074126A" w:rsidRDefault="007323CC" w:rsidP="007323CC">
      <w:pPr>
        <w:pStyle w:val="a3"/>
        <w:spacing w:after="160" w:line="259" w:lineRule="auto"/>
        <w:ind w:left="142"/>
        <w:rPr>
          <w:rFonts w:ascii="Times New Roman" w:hAnsi="Times New Roman"/>
          <w:b/>
          <w:bCs/>
          <w:sz w:val="18"/>
          <w:szCs w:val="18"/>
          <w:lang w:val="el-GR"/>
        </w:rPr>
      </w:pPr>
      <w:r w:rsidRPr="0074126A">
        <w:rPr>
          <w:rFonts w:ascii="Times New Roman" w:hAnsi="Times New Roman"/>
          <w:b/>
          <w:bCs/>
          <w:sz w:val="18"/>
          <w:szCs w:val="18"/>
          <w:lang w:val="el-GR"/>
        </w:rPr>
        <w:t xml:space="preserve">ΔΙΕΥΘΥΝΣΗ ΠΑΙΔΙΚΗΣ ΗΛΙΚΙΑΣ, </w:t>
      </w:r>
    </w:p>
    <w:p w:rsidR="007323CC" w:rsidRPr="0074126A" w:rsidRDefault="007323CC" w:rsidP="007323CC">
      <w:pPr>
        <w:pStyle w:val="a3"/>
        <w:spacing w:after="160" w:line="259" w:lineRule="auto"/>
        <w:ind w:left="142"/>
        <w:rPr>
          <w:rFonts w:ascii="Times New Roman" w:hAnsi="Times New Roman"/>
          <w:b/>
          <w:bCs/>
          <w:sz w:val="18"/>
          <w:szCs w:val="18"/>
          <w:lang w:val="el-GR"/>
        </w:rPr>
      </w:pPr>
      <w:r w:rsidRPr="0074126A">
        <w:rPr>
          <w:rFonts w:ascii="Times New Roman" w:hAnsi="Times New Roman"/>
          <w:b/>
          <w:bCs/>
          <w:sz w:val="18"/>
          <w:szCs w:val="18"/>
          <w:lang w:val="el-GR"/>
        </w:rPr>
        <w:t>ΠΑΙΔΕΙΑΣ &amp; ΔΙΑ ΒΙΟΥ ΜΑΘΗΣΗΣ</w:t>
      </w:r>
    </w:p>
    <w:p w:rsidR="007323CC" w:rsidRPr="0074126A" w:rsidRDefault="007323CC" w:rsidP="007323CC">
      <w:pPr>
        <w:pStyle w:val="a3"/>
        <w:spacing w:after="160" w:line="259" w:lineRule="auto"/>
        <w:ind w:left="142"/>
        <w:rPr>
          <w:rFonts w:ascii="Times New Roman" w:hAnsi="Times New Roman"/>
          <w:b/>
          <w:bCs/>
          <w:sz w:val="18"/>
          <w:szCs w:val="18"/>
          <w:lang w:val="el-GR"/>
        </w:rPr>
      </w:pPr>
      <w:r w:rsidRPr="0074126A">
        <w:rPr>
          <w:rFonts w:ascii="Times New Roman" w:hAnsi="Times New Roman"/>
          <w:b/>
          <w:bCs/>
          <w:sz w:val="18"/>
          <w:szCs w:val="18"/>
          <w:lang w:val="el-GR"/>
        </w:rPr>
        <w:t>ΤΜΗΜΑ ΔΙΑ ΒΙΟΥ ΜΑΘΗΣΗΣ</w:t>
      </w:r>
    </w:p>
    <w:p w:rsidR="007323CC" w:rsidRPr="0074126A" w:rsidRDefault="007323CC" w:rsidP="007323CC">
      <w:pPr>
        <w:pStyle w:val="a3"/>
        <w:spacing w:after="160" w:line="259" w:lineRule="auto"/>
        <w:ind w:left="142"/>
        <w:rPr>
          <w:rFonts w:ascii="Times New Roman" w:hAnsi="Times New Roman"/>
          <w:b/>
          <w:bCs/>
          <w:sz w:val="18"/>
          <w:szCs w:val="18"/>
          <w:lang w:val="el-GR"/>
        </w:rPr>
      </w:pPr>
      <w:r w:rsidRPr="0074126A">
        <w:rPr>
          <w:rFonts w:ascii="Times New Roman" w:hAnsi="Times New Roman"/>
          <w:b/>
          <w:bCs/>
          <w:sz w:val="18"/>
          <w:szCs w:val="18"/>
          <w:lang w:val="el-GR"/>
        </w:rPr>
        <w:t>Πατησίων 159, Αθήνα, 112 52</w:t>
      </w:r>
    </w:p>
    <w:p w:rsidR="007323CC" w:rsidRPr="00EA75BF" w:rsidRDefault="007323CC" w:rsidP="007323CC">
      <w:pPr>
        <w:pStyle w:val="a3"/>
        <w:spacing w:after="160" w:line="259" w:lineRule="auto"/>
        <w:ind w:left="142"/>
        <w:rPr>
          <w:rFonts w:ascii="Times New Roman" w:hAnsi="Times New Roman"/>
          <w:b/>
          <w:bCs/>
          <w:sz w:val="18"/>
          <w:szCs w:val="18"/>
          <w:lang w:val="el-GR"/>
        </w:rPr>
      </w:pPr>
      <w:r w:rsidRPr="0074126A">
        <w:rPr>
          <w:rFonts w:ascii="Times New Roman" w:hAnsi="Times New Roman"/>
          <w:b/>
          <w:bCs/>
          <w:sz w:val="18"/>
          <w:szCs w:val="18"/>
          <w:lang w:val="el-GR"/>
        </w:rPr>
        <w:t>Τηλ</w:t>
      </w:r>
      <w:r w:rsidRPr="00EA75BF">
        <w:rPr>
          <w:rFonts w:ascii="Times New Roman" w:hAnsi="Times New Roman"/>
          <w:b/>
          <w:bCs/>
          <w:sz w:val="18"/>
          <w:szCs w:val="18"/>
          <w:lang w:val="el-GR"/>
        </w:rPr>
        <w:t xml:space="preserve">:214 4117372-1, </w:t>
      </w:r>
    </w:p>
    <w:p w:rsidR="007323CC" w:rsidRPr="00BA2598" w:rsidRDefault="007323CC" w:rsidP="007323CC">
      <w:pPr>
        <w:pStyle w:val="a3"/>
        <w:spacing w:after="160" w:line="259" w:lineRule="auto"/>
        <w:ind w:left="142"/>
        <w:rPr>
          <w:rFonts w:ascii="Times New Roman" w:hAnsi="Times New Roman"/>
          <w:b/>
          <w:bCs/>
          <w:sz w:val="18"/>
          <w:szCs w:val="18"/>
        </w:rPr>
      </w:pPr>
      <w:r w:rsidRPr="0074126A">
        <w:rPr>
          <w:rFonts w:ascii="Times New Roman" w:hAnsi="Times New Roman"/>
          <w:b/>
          <w:bCs/>
          <w:sz w:val="18"/>
          <w:szCs w:val="18"/>
        </w:rPr>
        <w:t>E</w:t>
      </w:r>
      <w:r w:rsidRPr="00BA2598">
        <w:rPr>
          <w:rFonts w:ascii="Times New Roman" w:hAnsi="Times New Roman"/>
          <w:b/>
          <w:bCs/>
          <w:sz w:val="18"/>
          <w:szCs w:val="18"/>
        </w:rPr>
        <w:t>-</w:t>
      </w:r>
      <w:r w:rsidRPr="0074126A">
        <w:rPr>
          <w:rFonts w:ascii="Times New Roman" w:hAnsi="Times New Roman"/>
          <w:b/>
          <w:bCs/>
          <w:sz w:val="18"/>
          <w:szCs w:val="18"/>
        </w:rPr>
        <w:t>mail</w:t>
      </w:r>
      <w:r w:rsidRPr="00BA2598">
        <w:rPr>
          <w:rFonts w:ascii="Times New Roman" w:hAnsi="Times New Roman"/>
          <w:b/>
          <w:bCs/>
          <w:sz w:val="18"/>
          <w:szCs w:val="18"/>
        </w:rPr>
        <w:t xml:space="preserve">: </w:t>
      </w:r>
      <w:hyperlink r:id="rId5" w:history="1">
        <w:r w:rsidR="00BA2598" w:rsidRPr="00EC4ADD">
          <w:rPr>
            <w:rStyle w:val="-"/>
            <w:rFonts w:ascii="Times New Roman" w:hAnsi="Times New Roman"/>
            <w:b/>
            <w:bCs/>
            <w:sz w:val="18"/>
            <w:szCs w:val="18"/>
          </w:rPr>
          <w:t>t</w:t>
        </w:r>
        <w:r w:rsidR="00BA2598" w:rsidRPr="00BA2598">
          <w:rPr>
            <w:rStyle w:val="-"/>
            <w:rFonts w:ascii="Times New Roman" w:hAnsi="Times New Roman"/>
            <w:b/>
            <w:bCs/>
            <w:sz w:val="18"/>
            <w:szCs w:val="18"/>
          </w:rPr>
          <w:t>.</w:t>
        </w:r>
        <w:r w:rsidR="00BA2598" w:rsidRPr="00EC4ADD">
          <w:rPr>
            <w:rStyle w:val="-"/>
            <w:rFonts w:ascii="Times New Roman" w:hAnsi="Times New Roman"/>
            <w:b/>
            <w:bCs/>
            <w:sz w:val="18"/>
            <w:szCs w:val="18"/>
          </w:rPr>
          <w:t>dia</w:t>
        </w:r>
        <w:r w:rsidR="00BA2598" w:rsidRPr="00BA2598">
          <w:rPr>
            <w:rStyle w:val="-"/>
            <w:rFonts w:ascii="Times New Roman" w:hAnsi="Times New Roman"/>
            <w:b/>
            <w:bCs/>
            <w:sz w:val="18"/>
            <w:szCs w:val="18"/>
          </w:rPr>
          <w:t>.</w:t>
        </w:r>
        <w:r w:rsidR="00BA2598" w:rsidRPr="00EC4ADD">
          <w:rPr>
            <w:rStyle w:val="-"/>
            <w:rFonts w:ascii="Times New Roman" w:hAnsi="Times New Roman"/>
            <w:b/>
            <w:bCs/>
            <w:sz w:val="18"/>
            <w:szCs w:val="18"/>
          </w:rPr>
          <w:t>viou</w:t>
        </w:r>
        <w:r w:rsidR="00BA2598" w:rsidRPr="00BA2598">
          <w:rPr>
            <w:rStyle w:val="-"/>
            <w:rFonts w:ascii="Times New Roman" w:hAnsi="Times New Roman"/>
            <w:b/>
            <w:bCs/>
            <w:sz w:val="18"/>
            <w:szCs w:val="18"/>
          </w:rPr>
          <w:t>.</w:t>
        </w:r>
        <w:r w:rsidR="00BA2598" w:rsidRPr="00EC4ADD">
          <w:rPr>
            <w:rStyle w:val="-"/>
            <w:rFonts w:ascii="Times New Roman" w:hAnsi="Times New Roman"/>
            <w:b/>
            <w:bCs/>
            <w:sz w:val="18"/>
            <w:szCs w:val="18"/>
          </w:rPr>
          <w:t>mathisis</w:t>
        </w:r>
        <w:r w:rsidR="00BA2598" w:rsidRPr="00BA2598">
          <w:rPr>
            <w:rStyle w:val="-"/>
            <w:rFonts w:ascii="Times New Roman" w:hAnsi="Times New Roman"/>
            <w:b/>
            <w:bCs/>
            <w:sz w:val="18"/>
            <w:szCs w:val="18"/>
          </w:rPr>
          <w:t>@</w:t>
        </w:r>
        <w:r w:rsidR="00BA2598" w:rsidRPr="00EC4ADD">
          <w:rPr>
            <w:rStyle w:val="-"/>
            <w:rFonts w:ascii="Times New Roman" w:hAnsi="Times New Roman"/>
            <w:b/>
            <w:bCs/>
            <w:sz w:val="18"/>
            <w:szCs w:val="18"/>
          </w:rPr>
          <w:t>athens</w:t>
        </w:r>
        <w:r w:rsidR="00BA2598" w:rsidRPr="00BA2598">
          <w:rPr>
            <w:rStyle w:val="-"/>
            <w:rFonts w:ascii="Times New Roman" w:hAnsi="Times New Roman"/>
            <w:b/>
            <w:bCs/>
            <w:sz w:val="18"/>
            <w:szCs w:val="18"/>
          </w:rPr>
          <w:t>.</w:t>
        </w:r>
        <w:r w:rsidR="00BA2598" w:rsidRPr="00EC4ADD">
          <w:rPr>
            <w:rStyle w:val="-"/>
            <w:rFonts w:ascii="Times New Roman" w:hAnsi="Times New Roman"/>
            <w:b/>
            <w:bCs/>
            <w:sz w:val="18"/>
            <w:szCs w:val="18"/>
          </w:rPr>
          <w:t>gr</w:t>
        </w:r>
      </w:hyperlink>
    </w:p>
    <w:p w:rsidR="00BA2598" w:rsidRPr="00BA2598" w:rsidRDefault="00BA2598" w:rsidP="007323CC">
      <w:pPr>
        <w:pStyle w:val="a3"/>
        <w:spacing w:after="160" w:line="259" w:lineRule="auto"/>
        <w:ind w:left="142"/>
        <w:rPr>
          <w:rFonts w:ascii="Times New Roman" w:hAnsi="Times New Roman"/>
          <w:sz w:val="18"/>
          <w:szCs w:val="18"/>
        </w:rPr>
      </w:pPr>
    </w:p>
    <w:p w:rsidR="007323CC" w:rsidRPr="005868A7" w:rsidRDefault="007323CC" w:rsidP="007323CC">
      <w:pPr>
        <w:spacing w:after="57" w:line="276" w:lineRule="auto"/>
        <w:ind w:left="165" w:right="423"/>
        <w:jc w:val="center"/>
        <w:rPr>
          <w:rFonts w:ascii="Times New Roman" w:hAnsi="Times New Roman" w:cs="Times New Roman"/>
          <w:b/>
          <w:bCs/>
          <w:color w:val="000000"/>
          <w:sz w:val="24"/>
          <w:lang w:val="el-GR"/>
        </w:rPr>
      </w:pPr>
      <w:r>
        <w:rPr>
          <w:rFonts w:ascii="Times New Roman" w:hAnsi="Times New Roman" w:cs="Times New Roman"/>
          <w:b/>
          <w:bCs/>
          <w:color w:val="000000"/>
          <w:sz w:val="24"/>
          <w:lang w:val="el-GR"/>
        </w:rPr>
        <w:t>ΕΝΤΥΠΟ ΟΙΚΟΝΟΜΙΚΗΣ ΠΡΟΣΦΟΡΑΣ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1"/>
        <w:gridCol w:w="1221"/>
        <w:gridCol w:w="1822"/>
        <w:gridCol w:w="1435"/>
        <w:gridCol w:w="1479"/>
      </w:tblGrid>
      <w:tr w:rsidR="007323CC" w:rsidRPr="00195EB8" w:rsidTr="007D744E">
        <w:trPr>
          <w:jc w:val="center"/>
        </w:trPr>
        <w:tc>
          <w:tcPr>
            <w:tcW w:w="3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23CC" w:rsidRPr="00EA75BF" w:rsidRDefault="007323CC" w:rsidP="007D744E">
            <w:pPr>
              <w:pStyle w:val="TableParagraph"/>
              <w:spacing w:before="55"/>
              <w:ind w:left="124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5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ΠΑΡΟΧΗ ΥΠΗΡΕΣΙΑΣ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23CC" w:rsidRPr="00EA75BF" w:rsidRDefault="007323CC" w:rsidP="007D744E">
            <w:pPr>
              <w:pStyle w:val="TableParagraph"/>
              <w:spacing w:before="55"/>
              <w:ind w:left="124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5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ΤΙΜΗ ΜΟΝΑΔΑΣ ΑΝΑ ΗΜΕΡΑ (ΕΥΡΩ)</w:t>
            </w:r>
          </w:p>
        </w:tc>
        <w:tc>
          <w:tcPr>
            <w:tcW w:w="1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23CC" w:rsidRPr="00EA75BF" w:rsidRDefault="007323CC" w:rsidP="007D744E">
            <w:pPr>
              <w:pStyle w:val="TableParagraph"/>
              <w:spacing w:before="55"/>
              <w:ind w:left="124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5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ΑΡΙΘΜΟΣ    ΠΡΟΣΦΕΡΟΜΕΝΩΝ ΘΕΣΕΩΝ ΑΝΑ ΠΕΡΙΟΔΟ ΔΕΚΑ (10) ΗΜΕΡΩΝ </w:t>
            </w:r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23CC" w:rsidRPr="00EA75BF" w:rsidRDefault="007323CC" w:rsidP="007D744E">
            <w:pPr>
              <w:pStyle w:val="TableParagraph"/>
              <w:spacing w:before="55"/>
              <w:ind w:left="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5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ΣΥΝΟΛΟ ΗΜΕΡΩΝ ΑΠΑΣΧΟΛΗΣΗΣ</w:t>
            </w:r>
          </w:p>
        </w:tc>
        <w:tc>
          <w:tcPr>
            <w:tcW w:w="1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323CC" w:rsidRPr="00EA75BF" w:rsidRDefault="007323CC" w:rsidP="007D744E">
            <w:pPr>
              <w:pStyle w:val="TableParagraph"/>
              <w:spacing w:before="55"/>
              <w:ind w:left="5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5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ΕΝΔΕΙΚΤΙΚΗ ΤΕΛΙΚΗ ΤΙΜΗ (ΕΥΡΩ)</w:t>
            </w:r>
          </w:p>
        </w:tc>
      </w:tr>
      <w:tr w:rsidR="007323CC" w:rsidRPr="00195EB8" w:rsidTr="007D744E">
        <w:trPr>
          <w:trHeight w:val="536"/>
          <w:jc w:val="center"/>
        </w:trPr>
        <w:tc>
          <w:tcPr>
            <w:tcW w:w="3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23CC" w:rsidRPr="00195EB8" w:rsidRDefault="007323CC" w:rsidP="007D744E">
            <w:pPr>
              <w:pStyle w:val="a4"/>
              <w:spacing w:before="50" w:line="276" w:lineRule="auto"/>
              <w:ind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95EB8">
              <w:rPr>
                <w:rFonts w:ascii="Times New Roman" w:hAnsi="Times New Roman" w:cs="Times New Roman"/>
                <w:color w:val="00000A"/>
                <w:spacing w:val="-2"/>
                <w:sz w:val="22"/>
                <w:szCs w:val="22"/>
              </w:rPr>
              <w:t xml:space="preserve">Πρόγραμμα “Ανοιχτά Σχολεία” ΕΤΟΣ 2025 </w:t>
            </w:r>
          </w:p>
          <w:p w:rsidR="007323CC" w:rsidRPr="00195EB8" w:rsidRDefault="007323CC" w:rsidP="007D744E">
            <w:pPr>
              <w:pStyle w:val="a4"/>
              <w:spacing w:before="50"/>
              <w:ind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95EB8">
              <w:rPr>
                <w:rFonts w:ascii="Times New Roman" w:hAnsi="Times New Roman" w:cs="Times New Roman"/>
                <w:b w:val="0"/>
                <w:bCs w:val="0"/>
                <w:color w:val="00000A"/>
                <w:spacing w:val="-2"/>
                <w:sz w:val="22"/>
                <w:szCs w:val="22"/>
              </w:rPr>
              <w:t xml:space="preserve">(οργάνωση, σχεδιασμός  - εκπόνηση προγράμματος, ημερήσια δημιουργική απασχόληση παιδιών ηλικίας 6-12 ετών, για συνολικό αριθμό θέσεων </w:t>
            </w:r>
            <w:r w:rsidRPr="00195EB8">
              <w:rPr>
                <w:rFonts w:ascii="Times New Roman" w:hAnsi="Times New Roman" w:cs="Times New Roman"/>
                <w:b w:val="0"/>
                <w:bCs w:val="0"/>
                <w:color w:val="00000A"/>
                <w:spacing w:val="-2"/>
                <w:sz w:val="22"/>
                <w:szCs w:val="22"/>
                <w:u w:val="single"/>
              </w:rPr>
              <w:t>έως 2100 θέσεις</w:t>
            </w:r>
            <w:r w:rsidRPr="00195EB8">
              <w:rPr>
                <w:rFonts w:ascii="Times New Roman" w:hAnsi="Times New Roman" w:cs="Times New Roman"/>
                <w:b w:val="0"/>
                <w:bCs w:val="0"/>
                <w:color w:val="00000A"/>
                <w:spacing w:val="-2"/>
                <w:sz w:val="22"/>
                <w:szCs w:val="22"/>
              </w:rPr>
              <w:t xml:space="preserve">, το οποίο θα υλοποιηθεί σε επτά (7) </w:t>
            </w:r>
            <w:r w:rsidRPr="00195EB8">
              <w:rPr>
                <w:rFonts w:ascii="Times New Roman" w:hAnsi="Times New Roman" w:cs="Times New Roman"/>
                <w:b w:val="0"/>
                <w:bCs w:val="0"/>
                <w:color w:val="000000"/>
                <w:spacing w:val="-2"/>
                <w:sz w:val="22"/>
                <w:szCs w:val="22"/>
              </w:rPr>
              <w:t>σχολικές μονάδες &amp;</w:t>
            </w:r>
            <w:r w:rsidRPr="00195EB8">
              <w:rPr>
                <w:rFonts w:ascii="Times New Roman" w:hAnsi="Times New Roman" w:cs="Times New Roman"/>
                <w:b w:val="0"/>
                <w:bCs w:val="0"/>
                <w:color w:val="00000A"/>
                <w:spacing w:val="-2"/>
                <w:sz w:val="22"/>
                <w:szCs w:val="22"/>
              </w:rPr>
              <w:t xml:space="preserve"> σχολικά συγκροτήματα της Αθήνας, </w:t>
            </w:r>
            <w:r w:rsidRPr="00195EB8">
              <w:rPr>
                <w:rFonts w:ascii="Times New Roman" w:hAnsi="Times New Roman" w:cs="Times New Roman"/>
                <w:b w:val="0"/>
                <w:bCs w:val="0"/>
                <w:color w:val="000000"/>
                <w:spacing w:val="-2"/>
                <w:sz w:val="22"/>
                <w:szCs w:val="22"/>
              </w:rPr>
              <w:t xml:space="preserve">σε τρεις (3) περιόδους των δέκα (10) ημερών ήτοι συνολικά τριάντα (30) ημέρες από Δευτέρα έως Παρασκευή </w:t>
            </w:r>
            <w:r w:rsidRPr="00195EB8">
              <w:rPr>
                <w:rFonts w:ascii="Times New Roman" w:hAnsi="Times New Roman" w:cs="Times New Roman"/>
                <w:b w:val="0"/>
                <w:bCs w:val="0"/>
                <w:color w:val="00000A"/>
                <w:spacing w:val="-2"/>
                <w:sz w:val="22"/>
                <w:szCs w:val="22"/>
              </w:rPr>
              <w:t>)</w:t>
            </w: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23CC" w:rsidRPr="00195EB8" w:rsidRDefault="007323CC" w:rsidP="007D744E">
            <w:pPr>
              <w:pStyle w:val="a4"/>
              <w:spacing w:before="57" w:after="57" w:line="276" w:lineRule="auto"/>
              <w:ind w:left="0" w:right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23CC" w:rsidRPr="00195EB8" w:rsidRDefault="007323CC" w:rsidP="007D744E">
            <w:pPr>
              <w:pStyle w:val="a4"/>
              <w:spacing w:before="57" w:after="57" w:line="276" w:lineRule="auto"/>
              <w:ind w:left="0" w:right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5EB8">
              <w:rPr>
                <w:rFonts w:ascii="Times New Roman" w:hAnsi="Times New Roman" w:cs="Times New Roman"/>
                <w:b w:val="0"/>
                <w:bCs w:val="0"/>
                <w:color w:val="00000A"/>
                <w:spacing w:val="-2"/>
                <w:sz w:val="22"/>
                <w:szCs w:val="22"/>
              </w:rPr>
              <w:t>700</w:t>
            </w:r>
          </w:p>
        </w:tc>
        <w:tc>
          <w:tcPr>
            <w:tcW w:w="1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23CC" w:rsidRPr="00195EB8" w:rsidRDefault="007323CC" w:rsidP="007D744E">
            <w:pPr>
              <w:pStyle w:val="a4"/>
              <w:spacing w:before="50" w:line="276" w:lineRule="auto"/>
              <w:ind w:left="0"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5EB8">
              <w:rPr>
                <w:rFonts w:ascii="Times New Roman" w:hAnsi="Times New Roman" w:cs="Times New Roman"/>
                <w:b w:val="0"/>
                <w:bCs w:val="0"/>
                <w:color w:val="00000A"/>
                <w:spacing w:val="-2"/>
                <w:sz w:val="22"/>
                <w:szCs w:val="22"/>
                <w:lang w:val="en-US"/>
              </w:rPr>
              <w:t>30</w:t>
            </w:r>
          </w:p>
        </w:tc>
        <w:tc>
          <w:tcPr>
            <w:tcW w:w="14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323CC" w:rsidRPr="00195EB8" w:rsidRDefault="007323CC" w:rsidP="007D744E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3CC" w:rsidRPr="00195EB8" w:rsidTr="007D744E">
        <w:trPr>
          <w:trHeight w:val="450"/>
          <w:jc w:val="center"/>
        </w:trPr>
        <w:tc>
          <w:tcPr>
            <w:tcW w:w="838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23CC" w:rsidRPr="00195EB8" w:rsidRDefault="007323CC" w:rsidP="007D744E">
            <w:pPr>
              <w:pStyle w:val="TableParagraph"/>
              <w:snapToGrid w:val="0"/>
              <w:spacing w:before="57" w:after="57" w:line="276" w:lineRule="auto"/>
              <w:jc w:val="right"/>
              <w:textAlignment w:val="center"/>
              <w:rPr>
                <w:rFonts w:ascii="Times New Roman" w:hAnsi="Times New Roman" w:cs="Times New Roman"/>
              </w:rPr>
            </w:pPr>
            <w:r w:rsidRPr="00195EB8">
              <w:rPr>
                <w:rFonts w:ascii="Times New Roman" w:hAnsi="Times New Roman" w:cs="Times New Roman"/>
                <w:color w:val="00000A"/>
              </w:rPr>
              <w:t>Φ.Π.Α.</w:t>
            </w:r>
            <w:r w:rsidRPr="00195EB8">
              <w:rPr>
                <w:rFonts w:ascii="Times New Roman" w:hAnsi="Times New Roman" w:cs="Times New Roman"/>
                <w:color w:val="00000A"/>
                <w:spacing w:val="-5"/>
              </w:rPr>
              <w:t xml:space="preserve"> 24%</w:t>
            </w:r>
          </w:p>
        </w:tc>
        <w:tc>
          <w:tcPr>
            <w:tcW w:w="14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3CC" w:rsidRPr="00195EB8" w:rsidRDefault="007323CC" w:rsidP="007D744E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3CC" w:rsidRPr="00363FA3" w:rsidTr="007D744E">
        <w:trPr>
          <w:trHeight w:val="450"/>
          <w:jc w:val="center"/>
        </w:trPr>
        <w:tc>
          <w:tcPr>
            <w:tcW w:w="8389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23CC" w:rsidRPr="00195EB8" w:rsidRDefault="007323CC" w:rsidP="007D744E">
            <w:pPr>
              <w:pStyle w:val="TableParagraph"/>
              <w:snapToGrid w:val="0"/>
              <w:spacing w:line="276" w:lineRule="auto"/>
              <w:jc w:val="right"/>
              <w:textAlignment w:val="center"/>
              <w:rPr>
                <w:rFonts w:ascii="Times New Roman" w:hAnsi="Times New Roman" w:cs="Times New Roman"/>
              </w:rPr>
            </w:pPr>
            <w:r w:rsidRPr="00195EB8">
              <w:rPr>
                <w:rFonts w:ascii="Times New Roman" w:hAnsi="Times New Roman" w:cs="Times New Roman"/>
                <w:b/>
                <w:color w:val="00000A"/>
              </w:rPr>
              <w:t xml:space="preserve">ΓΕΝΙΚΟ </w:t>
            </w:r>
            <w:r w:rsidRPr="00195EB8">
              <w:rPr>
                <w:rFonts w:ascii="Times New Roman" w:hAnsi="Times New Roman" w:cs="Times New Roman"/>
                <w:b/>
                <w:color w:val="00000A"/>
                <w:spacing w:val="-2"/>
              </w:rPr>
              <w:t>ΣΥΝΟΛΟ</w:t>
            </w:r>
          </w:p>
        </w:tc>
        <w:tc>
          <w:tcPr>
            <w:tcW w:w="14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3CC" w:rsidRPr="00363FA3" w:rsidRDefault="007323CC" w:rsidP="007D744E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323CC" w:rsidRDefault="007323CC" w:rsidP="007323CC">
      <w:pPr>
        <w:ind w:left="-170"/>
        <w:jc w:val="center"/>
        <w:rPr>
          <w:rFonts w:ascii="Tahoma" w:hAnsi="Tahoma" w:cs="Tahoma"/>
          <w:color w:val="000000"/>
        </w:rPr>
      </w:pPr>
    </w:p>
    <w:p w:rsidR="00054ADD" w:rsidRDefault="00054ADD"/>
    <w:sectPr w:rsidR="00054ADD" w:rsidSect="00054A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323CC"/>
    <w:rsid w:val="00054ADD"/>
    <w:rsid w:val="000E59D5"/>
    <w:rsid w:val="007323CC"/>
    <w:rsid w:val="00A27094"/>
    <w:rsid w:val="00BA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C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73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qFormat/>
    <w:rsid w:val="007323CC"/>
    <w:pPr>
      <w:keepLines w:val="0"/>
      <w:pBdr>
        <w:bottom w:val="single" w:sz="8" w:space="1" w:color="000080"/>
      </w:pBdr>
      <w:tabs>
        <w:tab w:val="left" w:pos="0"/>
      </w:tabs>
      <w:spacing w:before="57" w:after="57" w:line="276" w:lineRule="auto"/>
      <w:outlineLvl w:val="1"/>
    </w:pPr>
    <w:rPr>
      <w:rFonts w:ascii="Calibri" w:eastAsia="Times New Roman" w:hAnsi="Calibri" w:cs="Times New Roman"/>
      <w:bCs w:val="0"/>
      <w:color w:val="002060"/>
      <w:sz w:val="24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323CC"/>
    <w:rPr>
      <w:rFonts w:ascii="Calibri" w:eastAsia="Times New Roman" w:hAnsi="Calibri" w:cs="Times New Roman"/>
      <w:b/>
      <w:color w:val="002060"/>
      <w:sz w:val="24"/>
      <w:lang w:val="en-US" w:eastAsia="ar-SA"/>
    </w:rPr>
  </w:style>
  <w:style w:type="paragraph" w:styleId="a3">
    <w:name w:val="List Paragraph"/>
    <w:aliases w:val="Liste à puces retrait droite,Bullet List,Επικεφαλίδα_Cv,Γράφημα,Bullet21,Bullet22,Bullet23,Bullet211,Bullet24,Bullet25,Bullet26,Bullet27,bl11,Bullet212,Bullet28,bl12,Bullet213,Bullet29,bl13,Bullet214,Bullet210,Bullet215,Itemize,List1"/>
    <w:basedOn w:val="a"/>
    <w:link w:val="Char"/>
    <w:qFormat/>
    <w:rsid w:val="007323CC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/>
    </w:rPr>
  </w:style>
  <w:style w:type="character" w:customStyle="1" w:styleId="Char">
    <w:name w:val="Παράγραφος λίστας Char"/>
    <w:aliases w:val="Liste à puces retrait droite Char,Bullet List Char,Επικεφαλίδα_Cv Char,Γράφημα Char,Bullet21 Char,Bullet22 Char,Bullet23 Char,Bullet211 Char,Bullet24 Char,Bullet25 Char,Bullet26 Char,Bullet27 Char,bl11 Char,Bullet212 Char"/>
    <w:link w:val="a3"/>
    <w:qFormat/>
    <w:rsid w:val="007323CC"/>
    <w:rPr>
      <w:rFonts w:ascii="CG Times" w:eastAsia="Times New Roman" w:hAnsi="CG Times" w:cs="Times New Roman"/>
      <w:sz w:val="20"/>
      <w:szCs w:val="20"/>
      <w:lang w:val="en-US" w:eastAsia="ar-SA"/>
    </w:rPr>
  </w:style>
  <w:style w:type="paragraph" w:customStyle="1" w:styleId="TableParagraph">
    <w:name w:val="Table Paragraph"/>
    <w:basedOn w:val="a"/>
    <w:qFormat/>
    <w:rsid w:val="007323CC"/>
    <w:pPr>
      <w:widowControl w:val="0"/>
      <w:suppressAutoHyphens w:val="0"/>
      <w:autoSpaceDE w:val="0"/>
      <w:autoSpaceDN w:val="0"/>
      <w:spacing w:before="9" w:after="0"/>
      <w:ind w:left="50"/>
      <w:jc w:val="left"/>
    </w:pPr>
    <w:rPr>
      <w:rFonts w:eastAsia="Calibri"/>
      <w:szCs w:val="22"/>
      <w:lang w:val="el-GR" w:eastAsia="en-US"/>
    </w:rPr>
  </w:style>
  <w:style w:type="paragraph" w:styleId="a4">
    <w:name w:val="Title"/>
    <w:basedOn w:val="a"/>
    <w:next w:val="a5"/>
    <w:link w:val="Char0"/>
    <w:qFormat/>
    <w:rsid w:val="007323CC"/>
    <w:pPr>
      <w:widowControl w:val="0"/>
      <w:spacing w:before="172" w:after="0"/>
      <w:ind w:left="165" w:right="423"/>
      <w:jc w:val="center"/>
    </w:pPr>
    <w:rPr>
      <w:rFonts w:eastAsia="Calibri"/>
      <w:b/>
      <w:bCs/>
      <w:sz w:val="40"/>
      <w:szCs w:val="40"/>
      <w:lang w:val="el-GR" w:eastAsia="zh-CN"/>
    </w:rPr>
  </w:style>
  <w:style w:type="character" w:customStyle="1" w:styleId="Char0">
    <w:name w:val="Τίτλος Char"/>
    <w:basedOn w:val="a0"/>
    <w:link w:val="a4"/>
    <w:rsid w:val="007323CC"/>
    <w:rPr>
      <w:rFonts w:ascii="Calibri" w:eastAsia="Calibri" w:hAnsi="Calibri" w:cs="Calibri"/>
      <w:b/>
      <w:bCs/>
      <w:sz w:val="40"/>
      <w:szCs w:val="40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73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  <w:style w:type="paragraph" w:styleId="a5">
    <w:name w:val="Body Text"/>
    <w:basedOn w:val="a"/>
    <w:link w:val="Char1"/>
    <w:uiPriority w:val="99"/>
    <w:semiHidden/>
    <w:unhideWhenUsed/>
    <w:rsid w:val="007323CC"/>
  </w:style>
  <w:style w:type="character" w:customStyle="1" w:styleId="Char1">
    <w:name w:val="Σώμα κειμένου Char"/>
    <w:basedOn w:val="a0"/>
    <w:link w:val="a5"/>
    <w:uiPriority w:val="99"/>
    <w:semiHidden/>
    <w:rsid w:val="007323CC"/>
    <w:rPr>
      <w:rFonts w:ascii="Calibri" w:eastAsia="Times New Roman" w:hAnsi="Calibri" w:cs="Calibri"/>
      <w:szCs w:val="24"/>
      <w:lang w:val="en-GB" w:eastAsia="ar-SA"/>
    </w:rPr>
  </w:style>
  <w:style w:type="character" w:styleId="-">
    <w:name w:val="Hyperlink"/>
    <w:basedOn w:val="a0"/>
    <w:uiPriority w:val="99"/>
    <w:unhideWhenUsed/>
    <w:rsid w:val="00BA25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.dia.viou.mathisis@athens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2</cp:revision>
  <dcterms:created xsi:type="dcterms:W3CDTF">2025-04-16T07:31:00Z</dcterms:created>
  <dcterms:modified xsi:type="dcterms:W3CDTF">2025-04-16T07:32:00Z</dcterms:modified>
</cp:coreProperties>
</file>