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AC" w:rsidRPr="00667753" w:rsidRDefault="003956AC" w:rsidP="003956AC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ΕΝΤΥΠΟ ΟΙΚΟΝΟΜΙΚΗΣ ΠΡΟΣΦΟΡΑΣ</w:t>
      </w:r>
    </w:p>
    <w:p w:rsidR="003956AC" w:rsidRPr="0044140C" w:rsidRDefault="003956AC" w:rsidP="003956AC">
      <w:pPr>
        <w:tabs>
          <w:tab w:val="left" w:pos="3706"/>
        </w:tabs>
        <w:spacing w:after="0" w:line="240" w:lineRule="auto"/>
        <w:rPr>
          <w:b/>
          <w:spacing w:val="2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724535" cy="750570"/>
            <wp:effectExtent l="19050" t="0" r="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B21">
        <w:rPr>
          <w:b/>
          <w:spacing w:val="20"/>
          <w:sz w:val="28"/>
          <w:szCs w:val="28"/>
        </w:rPr>
        <w:t xml:space="preserve"> </w:t>
      </w:r>
    </w:p>
    <w:p w:rsidR="003956AC" w:rsidRPr="00F90562" w:rsidRDefault="003956AC" w:rsidP="003956AC">
      <w:pPr>
        <w:spacing w:after="0" w:line="240" w:lineRule="auto"/>
        <w:rPr>
          <w:sz w:val="18"/>
          <w:szCs w:val="18"/>
        </w:rPr>
      </w:pPr>
      <w:r w:rsidRPr="00F90562">
        <w:rPr>
          <w:sz w:val="18"/>
          <w:szCs w:val="18"/>
        </w:rPr>
        <w:t>ΕΛΛΗΝΙΚΗ  ΔΗΜΟΚΡΑΤΙΑ</w:t>
      </w:r>
    </w:p>
    <w:p w:rsidR="003956AC" w:rsidRPr="00F90562" w:rsidRDefault="003956AC" w:rsidP="003956AC">
      <w:pPr>
        <w:spacing w:after="0" w:line="240" w:lineRule="auto"/>
        <w:rPr>
          <w:b/>
          <w:sz w:val="18"/>
          <w:szCs w:val="18"/>
        </w:rPr>
      </w:pPr>
      <w:r w:rsidRPr="00F90562">
        <w:rPr>
          <w:sz w:val="18"/>
          <w:szCs w:val="18"/>
        </w:rPr>
        <w:t>ΝΟΜΟΣ ΑΤΤΙΚΗΣ</w:t>
      </w:r>
    </w:p>
    <w:p w:rsidR="003956AC" w:rsidRPr="00F90562" w:rsidRDefault="003956AC" w:rsidP="003956AC">
      <w:pPr>
        <w:spacing w:after="0" w:line="240" w:lineRule="auto"/>
        <w:rPr>
          <w:sz w:val="18"/>
          <w:szCs w:val="18"/>
        </w:rPr>
      </w:pPr>
      <w:r w:rsidRPr="00F90562">
        <w:rPr>
          <w:sz w:val="18"/>
          <w:szCs w:val="18"/>
        </w:rPr>
        <w:t>ΔΗΜΟΣ  ΑΘΗΝΑΙΩΝ</w:t>
      </w:r>
    </w:p>
    <w:p w:rsidR="003956AC" w:rsidRPr="00F90562" w:rsidRDefault="003956AC" w:rsidP="003956AC">
      <w:pPr>
        <w:spacing w:after="0" w:line="240" w:lineRule="auto"/>
        <w:rPr>
          <w:sz w:val="18"/>
          <w:szCs w:val="18"/>
        </w:rPr>
      </w:pPr>
      <w:r w:rsidRPr="00F90562">
        <w:rPr>
          <w:sz w:val="18"/>
          <w:szCs w:val="18"/>
        </w:rPr>
        <w:t>ΓΕΝΙΚΗ Δ/ΝΣΗ ΟΙΚΟΝΟΜΙΚΩΝ</w:t>
      </w:r>
    </w:p>
    <w:p w:rsidR="003956AC" w:rsidRPr="00F90562" w:rsidRDefault="003956AC" w:rsidP="003956AC">
      <w:pPr>
        <w:pStyle w:val="3"/>
        <w:rPr>
          <w:rFonts w:ascii="Calibri" w:hAnsi="Calibri"/>
          <w:sz w:val="18"/>
          <w:szCs w:val="18"/>
        </w:rPr>
      </w:pPr>
      <w:r w:rsidRPr="00F90562">
        <w:rPr>
          <w:rFonts w:ascii="Calibri" w:hAnsi="Calibri"/>
          <w:sz w:val="18"/>
          <w:szCs w:val="18"/>
        </w:rPr>
        <w:t>Δ/ΝΣΗ ΠΡΟΜΗΘΕΙΩΝ ΚΑΙ ΑΠΟΘΗΚΩΝ</w:t>
      </w:r>
    </w:p>
    <w:p w:rsidR="003956AC" w:rsidRPr="00F90562" w:rsidRDefault="003956AC" w:rsidP="003956AC">
      <w:pPr>
        <w:spacing w:after="0" w:line="240" w:lineRule="auto"/>
        <w:rPr>
          <w:sz w:val="18"/>
          <w:szCs w:val="18"/>
        </w:rPr>
      </w:pPr>
      <w:r w:rsidRPr="00F90562">
        <w:rPr>
          <w:sz w:val="18"/>
          <w:szCs w:val="18"/>
        </w:rPr>
        <w:t>ΤΜΗΜΑ  ΔΙΑΔΙΚΑΣΙΩΝ ΣΥΝΑΨΗΣ</w:t>
      </w:r>
    </w:p>
    <w:p w:rsidR="003956AC" w:rsidRPr="00F90562" w:rsidRDefault="003956AC" w:rsidP="003956AC">
      <w:pPr>
        <w:spacing w:after="0" w:line="240" w:lineRule="auto"/>
        <w:rPr>
          <w:sz w:val="18"/>
          <w:szCs w:val="18"/>
        </w:rPr>
      </w:pPr>
      <w:r w:rsidRPr="00F90562">
        <w:rPr>
          <w:sz w:val="18"/>
          <w:szCs w:val="18"/>
        </w:rPr>
        <w:t>ΔΗΜΟΣΙΩΝ ΣΥΜΒΑΣΕΩΝ</w:t>
      </w:r>
    </w:p>
    <w:p w:rsidR="003956AC" w:rsidRDefault="003956AC" w:rsidP="003956AC">
      <w:pPr>
        <w:spacing w:after="0" w:line="240" w:lineRule="auto"/>
        <w:rPr>
          <w:rFonts w:cs="Arial"/>
          <w:b/>
          <w:bCs/>
          <w:spacing w:val="20"/>
          <w:u w:val="single"/>
        </w:rPr>
      </w:pPr>
    </w:p>
    <w:p w:rsidR="003956AC" w:rsidRPr="007D111E" w:rsidRDefault="003956AC" w:rsidP="003956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u w:val="single"/>
        </w:rPr>
      </w:pPr>
      <w:r w:rsidRPr="007D111E">
        <w:rPr>
          <w:rFonts w:cs="Calibri"/>
          <w:b/>
          <w:bCs/>
          <w:u w:val="single"/>
        </w:rPr>
        <w:t>ΕΝΤΥΠΟ ΟΙΚΟΝΟΜΙΚΗΣ ΠΡΟΣΦΟΡΑΣ</w:t>
      </w:r>
    </w:p>
    <w:p w:rsidR="003956AC" w:rsidRPr="00F90562" w:rsidRDefault="003956AC" w:rsidP="003956A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90562">
        <w:rPr>
          <w:rFonts w:cs="Calibri"/>
          <w:bCs/>
          <w:sz w:val="20"/>
          <w:szCs w:val="20"/>
        </w:rPr>
        <w:t>Ο υπογεγραμμένος …………………………………………………….με έδρα …………………………………………Δ/νση………………………</w:t>
      </w:r>
    </w:p>
    <w:p w:rsidR="003956AC" w:rsidRPr="00F90562" w:rsidRDefault="003956AC" w:rsidP="003956A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90562">
        <w:rPr>
          <w:rFonts w:cs="Calibri"/>
          <w:bCs/>
          <w:sz w:val="20"/>
          <w:szCs w:val="20"/>
        </w:rPr>
        <w:t>……………………………………………..τηλ:…………………………………..κιν.τηλ:…………………………………………………………</w:t>
      </w:r>
      <w:r w:rsidRPr="00F90562">
        <w:rPr>
          <w:rFonts w:cs="Calibri"/>
          <w:bCs/>
          <w:sz w:val="20"/>
          <w:szCs w:val="20"/>
          <w:lang w:val="en-US"/>
        </w:rPr>
        <w:t>email</w:t>
      </w:r>
      <w:r w:rsidRPr="00F90562">
        <w:rPr>
          <w:rFonts w:cs="Calibri"/>
          <w:bCs/>
          <w:sz w:val="20"/>
          <w:szCs w:val="20"/>
        </w:rPr>
        <w:t xml:space="preserve">:…….……………………………………………….αφού έλαβα γνώση των όρων της Διακήρυξης και των Παραρτημάτων αυτής, τους οποίους αποδέχομαι ανεπιφύλακτα, </w:t>
      </w:r>
      <w:r w:rsidRPr="00F90562">
        <w:rPr>
          <w:rFonts w:cs="Calibri"/>
          <w:sz w:val="20"/>
          <w:szCs w:val="20"/>
        </w:rPr>
        <w:t>που αφορούν στην ηλεκτρονική διαδικασία σύναψης δημόσιας σύμβασης κάτω των ορίων, για με τίτλο  «</w:t>
      </w:r>
      <w:r w:rsidRPr="00F90562">
        <w:rPr>
          <w:rFonts w:cs="Calibri"/>
          <w:b/>
          <w:i/>
          <w:sz w:val="20"/>
          <w:szCs w:val="20"/>
        </w:rPr>
        <w:t>ΠΑΡΟΧΗ ΥΠΗΡΕΣΙΩΝ ΚΑΘΑΡΙΣΜΟΥ ΥΑΛΟΠΙΝΑΚΩΝ»</w:t>
      </w:r>
      <w:r w:rsidRPr="00F90562">
        <w:rPr>
          <w:rFonts w:cs="Calibri"/>
          <w:bCs/>
          <w:sz w:val="20"/>
          <w:szCs w:val="20"/>
        </w:rPr>
        <w:t xml:space="preserve"> προσφέρω τις παρακάτω τιμές:</w:t>
      </w:r>
    </w:p>
    <w:p w:rsidR="003956AC" w:rsidRDefault="003956AC" w:rsidP="003956AC">
      <w:pPr>
        <w:tabs>
          <w:tab w:val="left" w:pos="5869"/>
        </w:tabs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</w:p>
    <w:p w:rsidR="003956AC" w:rsidRDefault="003956AC" w:rsidP="003956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D111E">
        <w:rPr>
          <w:rFonts w:cs="Calibri"/>
          <w:b/>
          <w:bCs/>
        </w:rPr>
        <w:t>ΠΙΝΑΚΑΣ Α</w:t>
      </w:r>
      <w:r>
        <w:rPr>
          <w:rFonts w:cs="Calibri"/>
          <w:b/>
          <w:bCs/>
        </w:rPr>
        <w:t>’</w:t>
      </w:r>
      <w:r w:rsidRPr="007D111E">
        <w:rPr>
          <w:rFonts w:cs="Calibri"/>
          <w:b/>
          <w:bCs/>
        </w:rPr>
        <w:t>: ΟΙΚΟΝΟΜΙΚΗ ΠΡΟΣΦΟΡΑ</w:t>
      </w:r>
    </w:p>
    <w:p w:rsidR="003956AC" w:rsidRPr="007D111E" w:rsidRDefault="003956AC" w:rsidP="003956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693"/>
        <w:gridCol w:w="992"/>
        <w:gridCol w:w="851"/>
        <w:gridCol w:w="850"/>
        <w:gridCol w:w="1276"/>
        <w:gridCol w:w="1418"/>
      </w:tblGrid>
      <w:tr w:rsidR="003956AC" w:rsidRPr="00EF253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43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2693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</w:rPr>
              <w:t xml:space="preserve">ΠΕΡΙΓΡΑΦΗ ΕΙΔΟΥΣ </w:t>
            </w:r>
          </w:p>
        </w:tc>
        <w:tc>
          <w:tcPr>
            <w:tcW w:w="992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  <w:u w:val="single"/>
              </w:rPr>
              <w:t>2023</w:t>
            </w:r>
          </w:p>
        </w:tc>
        <w:tc>
          <w:tcPr>
            <w:tcW w:w="851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  <w:u w:val="single"/>
              </w:rPr>
              <w:t>2024</w:t>
            </w:r>
          </w:p>
        </w:tc>
        <w:tc>
          <w:tcPr>
            <w:tcW w:w="850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  <w:u w:val="single"/>
              </w:rPr>
              <w:t>2025</w:t>
            </w:r>
          </w:p>
        </w:tc>
        <w:tc>
          <w:tcPr>
            <w:tcW w:w="1276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  <w:u w:val="single"/>
              </w:rPr>
              <w:t>Τιμή μονάδος</w:t>
            </w:r>
          </w:p>
        </w:tc>
        <w:tc>
          <w:tcPr>
            <w:tcW w:w="1418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  <w:u w:val="single"/>
              </w:rPr>
              <w:t>ΣΥΝΟΛΟ  ΤΡΙΕΤΙΑΣ  ΣΕ €</w:t>
            </w:r>
          </w:p>
        </w:tc>
      </w:tr>
      <w:tr w:rsidR="003956AC" w:rsidRPr="000F23C2" w:rsidTr="003956AC">
        <w:trPr>
          <w:trHeight w:val="499"/>
        </w:trPr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ΛΙΟΣΙΩΝ 22</w:t>
            </w:r>
          </w:p>
        </w:tc>
        <w:tc>
          <w:tcPr>
            <w:tcW w:w="2693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ΑΘΗΝΑΣ 63</w:t>
            </w:r>
          </w:p>
        </w:tc>
        <w:tc>
          <w:tcPr>
            <w:tcW w:w="2693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ΑΘΗΝΑΣ 16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ΗΠΕΙΡΟΥ 70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ΜΑΓΕΡ 27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rPr>
          <w:trHeight w:val="309"/>
        </w:trPr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ΠΑΛΑΙΟΛΟΓΟΥ 9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ΠΑΛΑΙΟΛΟΓΟΥ 10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ΣΩΚΡΑΤΟΥΣ 57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ΑΙΟΛΟΥ 47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ΡΑΖΗΚΟΤΣΙΚΑ &amp; ΑΝΑΠΑΥΣΕΩΣ.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ΑΓ.ΚΩΝΣΤΑΝΤΙΝΟΥ 14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1η  ΔΗΜΟΤΙΚΗ ΚΟΙΝΟΤΗΤΑ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2η  ΔΗΜΟΤΙΚΗ ΚΟΙΝΟΤΗΤΑ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3771AF" w:rsidTr="003956AC">
        <w:trPr>
          <w:trHeight w:val="319"/>
        </w:trPr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EF2532">
              <w:rPr>
                <w:rFonts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3η  ΔΗΜΟΤΙΚΗ ΚΟΙΝΟΤΗΤΑ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3956AC" w:rsidRPr="000F23C2" w:rsidTr="003956AC">
        <w:trPr>
          <w:trHeight w:val="296"/>
        </w:trPr>
        <w:tc>
          <w:tcPr>
            <w:tcW w:w="709" w:type="dxa"/>
            <w:vAlign w:val="center"/>
          </w:tcPr>
          <w:p w:rsidR="003956AC" w:rsidRPr="00EF2532" w:rsidRDefault="003956AC" w:rsidP="00E41BA6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4η  ΔΗΜΟΤΙΚΗ ΚΟΙΝΟΤΗΤΑ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5η  ΔΗΜΟΤΙΚΗ ΚΟΙΝΟΤΗΤΑ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6η  ΔΗΜΟΤΙΚΗ ΚΟΙΝΟΤΗΤΑ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709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F2532">
              <w:rPr>
                <w:rFonts w:cs="Calibri"/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3956AC" w:rsidRPr="007D111E" w:rsidRDefault="003956AC" w:rsidP="00E41B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D111E">
              <w:rPr>
                <w:color w:val="000000"/>
                <w:sz w:val="18"/>
                <w:szCs w:val="18"/>
              </w:rPr>
              <w:t>7η  ΔΗΜΟΤΙΚΗ ΚΟΙΝΟΤΗΤΑ</w:t>
            </w:r>
          </w:p>
        </w:tc>
        <w:tc>
          <w:tcPr>
            <w:tcW w:w="2693" w:type="dxa"/>
            <w:vAlign w:val="center"/>
          </w:tcPr>
          <w:p w:rsidR="003956AC" w:rsidRDefault="003956AC" w:rsidP="00E41BA6">
            <w:pPr>
              <w:spacing w:after="0" w:line="240" w:lineRule="auto"/>
              <w:jc w:val="center"/>
            </w:pPr>
            <w:r w:rsidRPr="007D111E">
              <w:rPr>
                <w:rFonts w:cs="Calibri"/>
                <w:bCs/>
                <w:sz w:val="16"/>
                <w:szCs w:val="16"/>
              </w:rPr>
              <w:t>ΚΑΘΑΡΙΣΜΟΣ ΥΑΛΟΠΙΝΑΚΩΝ ΣΕ ΟΛΟΥΣ ΤΟΥΣ ΟΡΟΦΟΥΣ ΤΟΥ ΚΤΗΡΙΟΥ</w:t>
            </w:r>
          </w:p>
        </w:tc>
        <w:tc>
          <w:tcPr>
            <w:tcW w:w="992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1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850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3956AC" w:rsidRPr="000F23C2" w:rsidTr="003956AC">
        <w:tc>
          <w:tcPr>
            <w:tcW w:w="9214" w:type="dxa"/>
            <w:gridSpan w:val="7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  <w:u w:val="single"/>
              </w:rPr>
              <w:t>Σύνολο</w:t>
            </w: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</w:p>
        </w:tc>
      </w:tr>
      <w:tr w:rsidR="003956AC" w:rsidRPr="000F23C2" w:rsidTr="003956AC">
        <w:tc>
          <w:tcPr>
            <w:tcW w:w="9214" w:type="dxa"/>
            <w:gridSpan w:val="7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  <w:u w:val="single"/>
              </w:rPr>
              <w:t>ΦΠΑ 24%</w:t>
            </w: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</w:p>
        </w:tc>
      </w:tr>
      <w:tr w:rsidR="003956AC" w:rsidRPr="000F23C2" w:rsidTr="003956AC">
        <w:tc>
          <w:tcPr>
            <w:tcW w:w="9214" w:type="dxa"/>
            <w:gridSpan w:val="7"/>
          </w:tcPr>
          <w:p w:rsidR="003956AC" w:rsidRPr="00EF2532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F2532">
              <w:rPr>
                <w:rFonts w:cs="Calibri"/>
                <w:b/>
                <w:bCs/>
                <w:sz w:val="20"/>
                <w:szCs w:val="20"/>
                <w:u w:val="single"/>
              </w:rPr>
              <w:t>Σύνολο με ΦΠΑ</w:t>
            </w:r>
          </w:p>
        </w:tc>
        <w:tc>
          <w:tcPr>
            <w:tcW w:w="1418" w:type="dxa"/>
            <w:vAlign w:val="center"/>
          </w:tcPr>
          <w:p w:rsidR="003956AC" w:rsidRPr="007D111E" w:rsidRDefault="003956AC" w:rsidP="00E4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</w:p>
        </w:tc>
      </w:tr>
    </w:tbl>
    <w:p w:rsidR="003956AC" w:rsidRDefault="003956AC" w:rsidP="003956AC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3956AC" w:rsidRDefault="003956AC" w:rsidP="003956AC">
      <w:pPr>
        <w:spacing w:after="0" w:line="240" w:lineRule="auto"/>
        <w:jc w:val="center"/>
        <w:rPr>
          <w:b/>
        </w:rPr>
      </w:pPr>
      <w:r w:rsidRPr="00595C1C">
        <w:rPr>
          <w:b/>
        </w:rPr>
        <w:t xml:space="preserve">Στοιχεία αιτιολόγησης του ύψους της </w:t>
      </w:r>
      <w:r>
        <w:rPr>
          <w:b/>
          <w:bCs/>
        </w:rPr>
        <w:t xml:space="preserve"> </w:t>
      </w:r>
      <w:r w:rsidRPr="00595C1C">
        <w:rPr>
          <w:b/>
        </w:rPr>
        <w:t>οικονομικής προσφοράς σύμφωνα με το άρθρο 68 παρ. 1 του Ν. 3863/2010</w:t>
      </w:r>
    </w:p>
    <w:p w:rsidR="003956AC" w:rsidRDefault="003956AC" w:rsidP="003956AC">
      <w:pPr>
        <w:spacing w:after="0" w:line="240" w:lineRule="auto"/>
        <w:jc w:val="center"/>
        <w:rPr>
          <w:b/>
        </w:rPr>
      </w:pPr>
    </w:p>
    <w:p w:rsidR="003956AC" w:rsidRDefault="003956AC" w:rsidP="003956AC">
      <w:pPr>
        <w:spacing w:after="0" w:line="240" w:lineRule="auto"/>
        <w:jc w:val="center"/>
        <w:rPr>
          <w:b/>
        </w:rPr>
      </w:pPr>
      <w:r>
        <w:rPr>
          <w:b/>
        </w:rPr>
        <w:t xml:space="preserve">ΠΙΝΑΚΑΣ Β’: ΑΝΑΛΥΤΙΚΟΣ ΠΙΝΑΚΑΣ ΟΙΚΟΝΟΜΙΚΗΣ ΠΡΟΣΦΟΡΑΣ ΓΙΑ ΤΟ ΣΥΝΟΛΙΚΟ ΧΡΟΝΙΚΟ </w:t>
      </w:r>
    </w:p>
    <w:p w:rsidR="003956AC" w:rsidRDefault="003956AC" w:rsidP="003956AC">
      <w:pPr>
        <w:spacing w:after="0" w:line="240" w:lineRule="auto"/>
        <w:jc w:val="center"/>
        <w:rPr>
          <w:b/>
        </w:rPr>
      </w:pPr>
      <w:r>
        <w:rPr>
          <w:b/>
        </w:rPr>
        <w:t>ΔΙΑΣΤΗΜΑ (36 ΜΗΝΩΝ)</w:t>
      </w:r>
    </w:p>
    <w:p w:rsidR="003956AC" w:rsidRPr="00595C1C" w:rsidRDefault="003956AC" w:rsidP="003956AC">
      <w:pPr>
        <w:spacing w:after="0" w:line="240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2414"/>
        <w:gridCol w:w="700"/>
        <w:gridCol w:w="1285"/>
        <w:gridCol w:w="3119"/>
      </w:tblGrid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Αριθμός εργαζομένων που θα απασχοληθούν</w:t>
            </w:r>
            <w:r>
              <w:t xml:space="preserve"> στο έργο</w:t>
            </w:r>
            <w:r w:rsidRPr="00880D9F">
              <w:t>: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Ημέρες εργασίας/εβδομάδα</w:t>
            </w:r>
            <w:r>
              <w:t xml:space="preserve">ς </w:t>
            </w:r>
            <w:r w:rsidRPr="00880D9F">
              <w:t xml:space="preserve"> και ώρες εργασίας/ημέρα</w:t>
            </w:r>
            <w:r>
              <w:t>ς</w:t>
            </w:r>
            <w:r w:rsidRPr="00880D9F">
              <w:t>: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Συλλογική σύμβαση εργασίας στην οποία τυχόν υπάγονται οι εργαζόμενοι (να επισυναφθεί αντίγραφο):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5386" w:type="dxa"/>
            <w:gridSpan w:val="2"/>
            <w:shd w:val="clear" w:color="auto" w:fill="FFFFFF"/>
          </w:tcPr>
          <w:p w:rsidR="003956AC" w:rsidRDefault="003956AC" w:rsidP="00E41BA6">
            <w:pPr>
              <w:spacing w:after="0"/>
              <w:rPr>
                <w:b/>
                <w:bCs/>
              </w:rPr>
            </w:pPr>
          </w:p>
        </w:tc>
        <w:tc>
          <w:tcPr>
            <w:tcW w:w="5104" w:type="dxa"/>
            <w:gridSpan w:val="3"/>
            <w:shd w:val="clear" w:color="auto" w:fill="FFFFFF"/>
          </w:tcPr>
          <w:p w:rsidR="003956AC" w:rsidRDefault="003956AC" w:rsidP="00E41BA6">
            <w:pPr>
              <w:spacing w:after="0"/>
              <w:rPr>
                <w:b/>
                <w:bCs/>
              </w:rPr>
            </w:pPr>
          </w:p>
        </w:tc>
      </w:tr>
      <w:tr w:rsidR="003956AC" w:rsidRPr="00880D9F" w:rsidTr="003956AC">
        <w:tc>
          <w:tcPr>
            <w:tcW w:w="10490" w:type="dxa"/>
            <w:gridSpan w:val="5"/>
            <w:shd w:val="clear" w:color="auto" w:fill="BFBFBF"/>
          </w:tcPr>
          <w:p w:rsidR="003956AC" w:rsidRPr="00880D9F" w:rsidRDefault="003956AC" w:rsidP="00E41B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80D9F">
              <w:rPr>
                <w:b/>
                <w:bCs/>
              </w:rPr>
              <w:t>. Μηνιαίο Εργατικό Κόστος για το σύνολο των εργαζόμενων που θα απασχοληθούν</w:t>
            </w: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  <w:rPr>
                <w:b/>
                <w:bCs/>
              </w:rPr>
            </w:pPr>
            <w:r w:rsidRPr="00880D9F">
              <w:rPr>
                <w:b/>
                <w:bCs/>
              </w:rPr>
              <w:t>ΠΕΡΙΓΡΑΦΗ</w:t>
            </w:r>
          </w:p>
        </w:tc>
        <w:tc>
          <w:tcPr>
            <w:tcW w:w="1285" w:type="dxa"/>
            <w:shd w:val="clear" w:color="auto" w:fill="auto"/>
          </w:tcPr>
          <w:p w:rsidR="003956AC" w:rsidRPr="00F90562" w:rsidRDefault="003956AC" w:rsidP="00E41BA6">
            <w:pPr>
              <w:spacing w:after="0"/>
              <w:rPr>
                <w:b/>
                <w:bCs/>
                <w:sz w:val="20"/>
                <w:szCs w:val="20"/>
              </w:rPr>
            </w:pPr>
            <w:r w:rsidRPr="00F90562">
              <w:rPr>
                <w:b/>
                <w:bCs/>
                <w:sz w:val="20"/>
                <w:szCs w:val="20"/>
              </w:rPr>
              <w:t xml:space="preserve">ΠΟΣΟ </w:t>
            </w:r>
          </w:p>
          <w:p w:rsidR="003956AC" w:rsidRPr="00F90562" w:rsidRDefault="003956AC" w:rsidP="00E41BA6">
            <w:pPr>
              <w:spacing w:after="0"/>
              <w:rPr>
                <w:b/>
                <w:bCs/>
                <w:sz w:val="20"/>
                <w:szCs w:val="20"/>
              </w:rPr>
            </w:pPr>
            <w:r w:rsidRPr="00F90562">
              <w:rPr>
                <w:b/>
                <w:bCs/>
                <w:sz w:val="20"/>
                <w:szCs w:val="20"/>
              </w:rPr>
              <w:t>(μηνιαίως σε €)</w:t>
            </w:r>
          </w:p>
        </w:tc>
        <w:tc>
          <w:tcPr>
            <w:tcW w:w="3119" w:type="dxa"/>
            <w:shd w:val="clear" w:color="auto" w:fill="auto"/>
          </w:tcPr>
          <w:p w:rsidR="003956AC" w:rsidRPr="00F90562" w:rsidRDefault="003956AC" w:rsidP="00E41BA6">
            <w:pPr>
              <w:spacing w:after="0"/>
              <w:rPr>
                <w:b/>
                <w:bCs/>
                <w:sz w:val="20"/>
                <w:szCs w:val="20"/>
              </w:rPr>
            </w:pPr>
            <w:r w:rsidRPr="00F90562">
              <w:rPr>
                <w:b/>
                <w:bCs/>
                <w:sz w:val="20"/>
                <w:szCs w:val="20"/>
              </w:rPr>
              <w:t>ΑΝΑΛΥΤΙΚΟΙ ΥΠΟΛΟΓΙΣΜΟΙ ΠΟΥ ΠΡΑΓΜΑΤΟΠΟΙΗΘΗΚΑΝ ΓΙΑ ΤΟΝ ΠΡΟΣΔΙΟΡΙΣΜΟ ΤΟΥ ΠΟΣΟΥ</w:t>
            </w: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 xml:space="preserve">Α. </w:t>
            </w:r>
            <w:r w:rsidRPr="00880D9F">
              <w:rPr>
                <w:u w:val="single"/>
              </w:rPr>
              <w:t>ΜΙΚΤΕΣ</w:t>
            </w:r>
            <w:r w:rsidRPr="00880D9F">
              <w:t xml:space="preserve"> αποδοχές εργαζομένων (καθαρές αποδοχές + ασφαλιστικές εισφορές εργαζομένων)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2972" w:type="dxa"/>
            <w:vMerge w:val="restart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  <w:p w:rsidR="003956AC" w:rsidRPr="00880D9F" w:rsidRDefault="003956AC" w:rsidP="00E41BA6">
            <w:pPr>
              <w:spacing w:after="0"/>
            </w:pPr>
          </w:p>
          <w:p w:rsidR="003956AC" w:rsidRPr="00880D9F" w:rsidRDefault="003956AC" w:rsidP="00E41BA6">
            <w:pPr>
              <w:spacing w:after="0"/>
            </w:pPr>
            <w:r w:rsidRPr="00880D9F">
              <w:t xml:space="preserve">Β. </w:t>
            </w:r>
            <w:r w:rsidRPr="00880D9F">
              <w:rPr>
                <w:u w:val="single"/>
              </w:rPr>
              <w:t>ΜΙΚΤΕΣ</w:t>
            </w:r>
            <w:r w:rsidRPr="00880D9F">
              <w:t xml:space="preserve"> αποδοχές για: </w:t>
            </w:r>
          </w:p>
        </w:tc>
        <w:tc>
          <w:tcPr>
            <w:tcW w:w="311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Δώρο Χριστουγέννων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2972" w:type="dxa"/>
            <w:vMerge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Δώρο Πάσχα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2972" w:type="dxa"/>
            <w:vMerge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Επίδομα αδείας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2972" w:type="dxa"/>
            <w:vMerge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Κόστος αντικατάστασης εργαζόμενου σε άδεια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Γ. Ασφαλιστικές εισφορές εργοδότη για τα ανωτέρω ποσά Α &amp; Β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Default="003956AC" w:rsidP="00E41BA6">
            <w:pPr>
              <w:tabs>
                <w:tab w:val="left" w:pos="1950"/>
              </w:tabs>
              <w:spacing w:after="0"/>
            </w:pPr>
            <w:r>
              <w:t>Δ΄. Συνολικό εργατικό κόστος (Α+Β+Γ)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B572A0" w:rsidRDefault="003956AC" w:rsidP="00E41BA6">
            <w:pPr>
              <w:spacing w:after="0"/>
              <w:rPr>
                <w:b/>
              </w:rPr>
            </w:pPr>
            <w:r w:rsidRPr="00B572A0">
              <w:rPr>
                <w:b/>
              </w:rPr>
              <w:t xml:space="preserve">ΛΟΙΠΑ 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>
              <w:t>Ε</w:t>
            </w:r>
            <w:r w:rsidRPr="00880D9F">
              <w:t>. Διοικητικό κόστος παροχής υπηρεσιών (μηνιαίο)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Default="003956AC" w:rsidP="00E41BA6">
            <w:pPr>
              <w:spacing w:after="0"/>
            </w:pPr>
            <w:r>
              <w:t>ΣΤ</w:t>
            </w:r>
            <w:r w:rsidRPr="00880D9F">
              <w:t xml:space="preserve">. Κόστος αναλώσιμων </w:t>
            </w:r>
            <w:r>
              <w:t xml:space="preserve"> υλικών και λοιπών σχετικών δαπανών</w:t>
            </w:r>
            <w:r w:rsidRPr="00880D9F">
              <w:t>(μηνιαίο)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Default="003956AC" w:rsidP="00E41BA6">
            <w:pPr>
              <w:spacing w:after="0"/>
            </w:pPr>
            <w:r>
              <w:t>Ζ. Νόμιμες υπέρ Δημοσίου &amp; Τρίτων κρατήσεις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Default="003956AC" w:rsidP="00E41BA6">
            <w:pPr>
              <w:spacing w:after="0"/>
            </w:pPr>
            <w:r>
              <w:t>Η</w:t>
            </w:r>
            <w:r w:rsidRPr="00880D9F">
              <w:t>. Εργολαβικό κέδρος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Σύνολ</w:t>
            </w:r>
            <w:r>
              <w:t xml:space="preserve">ο </w:t>
            </w:r>
            <w:r w:rsidRPr="00880D9F">
              <w:t xml:space="preserve"> </w:t>
            </w:r>
            <w:r>
              <w:t>χωρίς ΦΠΑ</w:t>
            </w:r>
            <w:r w:rsidRPr="00880D9F">
              <w:t xml:space="preserve"> 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>
              <w:t>ΦΠΑ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>
              <w:t>Σύνολο με ΦΠΑ</w:t>
            </w:r>
          </w:p>
        </w:tc>
        <w:tc>
          <w:tcPr>
            <w:tcW w:w="1285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10490" w:type="dxa"/>
            <w:gridSpan w:val="5"/>
            <w:shd w:val="clear" w:color="auto" w:fill="BFBFBF"/>
          </w:tcPr>
          <w:p w:rsidR="003956AC" w:rsidRPr="00880D9F" w:rsidRDefault="003956AC" w:rsidP="00E41B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80D9F">
              <w:rPr>
                <w:b/>
                <w:bCs/>
              </w:rPr>
              <w:t>. Αμοιβή αναδόχου</w:t>
            </w: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  <w:rPr>
                <w:b/>
                <w:bCs/>
              </w:rPr>
            </w:pPr>
            <w:r w:rsidRPr="00880D9F">
              <w:rPr>
                <w:b/>
                <w:bCs/>
              </w:rPr>
              <w:t>ΠΕΡΙΓΡΑΦΗ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  <w:jc w:val="center"/>
              <w:rPr>
                <w:b/>
                <w:bCs/>
              </w:rPr>
            </w:pPr>
            <w:r w:rsidRPr="00880D9F">
              <w:rPr>
                <w:b/>
                <w:bCs/>
              </w:rPr>
              <w:t>ΠΟΣΟ (€)</w:t>
            </w: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Μηνιαία αμοιβή αναδόχου χωρίς ΦΠΑ (</w:t>
            </w:r>
            <w:r>
              <w:t>Δ+Ε</w:t>
            </w:r>
            <w:r w:rsidRPr="00880D9F">
              <w:t>+ΣΤ+Ζ+Η)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Default="003956AC" w:rsidP="00E41BA6">
            <w:pPr>
              <w:spacing w:after="0"/>
            </w:pPr>
            <w:r w:rsidRPr="00880D9F">
              <w:t>Μηνιαίες</w:t>
            </w:r>
            <w:r>
              <w:t xml:space="preserve">  </w:t>
            </w:r>
            <w:r w:rsidRPr="00880D9F">
              <w:t xml:space="preserve"> </w:t>
            </w:r>
            <w:r>
              <w:t xml:space="preserve">νόμιμες </w:t>
            </w:r>
            <w:r w:rsidRPr="00880D9F">
              <w:t xml:space="preserve">κρατήσεις υπέρ Δημοσίου και τρίτων </w:t>
            </w:r>
          </w:p>
          <w:p w:rsidR="003956AC" w:rsidRPr="00AB1298" w:rsidRDefault="003956AC" w:rsidP="00E41BA6">
            <w:pPr>
              <w:spacing w:after="0"/>
              <w:rPr>
                <w:sz w:val="20"/>
                <w:szCs w:val="20"/>
              </w:rPr>
            </w:pPr>
            <w:r w:rsidRPr="00AB1298">
              <w:rPr>
                <w:i/>
                <w:sz w:val="20"/>
                <w:szCs w:val="20"/>
              </w:rPr>
              <w:t>[(</w:t>
            </w:r>
            <w:r w:rsidRPr="00AB1298">
              <w:rPr>
                <w:i/>
                <w:sz w:val="20"/>
                <w:szCs w:val="20"/>
                <w:u w:val="single"/>
              </w:rPr>
              <w:t xml:space="preserve"> 0,1% επί της συμβατικής αξίας εκτός Φ.Π.Α. υπέρ της ΕΑΔΗΣΥ, 0,02% επί της συμβατικής αξίας εκτός Φ.Π.Α. υπέρ του ΟΠΣ ΕΣΗΔΗΣ) πλέον του νομίμου τέλος χαρτοσήμου 3% και της επ' αυτού 20% εισφοράς υπέρ ΟΓΑ) (Συνολικό ποσοστό </w:t>
            </w:r>
            <w:r w:rsidRPr="00AB1298">
              <w:rPr>
                <w:b/>
                <w:bCs/>
                <w:i/>
                <w:sz w:val="20"/>
                <w:szCs w:val="20"/>
                <w:u w:val="single"/>
              </w:rPr>
              <w:t xml:space="preserve">0,13468% </w:t>
            </w:r>
            <w:r w:rsidRPr="00AB1298">
              <w:rPr>
                <w:i/>
                <w:sz w:val="20"/>
                <w:szCs w:val="20"/>
                <w:u w:val="single"/>
              </w:rPr>
              <w:t>επί της ανωτέρω μηνιαίας αμοιβής αναδόχου χωρίς ΦΠΑ)</w:t>
            </w:r>
            <w:r w:rsidRPr="00AB1298">
              <w:rPr>
                <w:i/>
                <w:sz w:val="20"/>
                <w:szCs w:val="20"/>
              </w:rPr>
              <w:t>]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Μηνιαία αμοιβή αναδόχου χωρίς ΦΠΑ συμπεριλαμβανομένων των νόμιμων κρατήσεων υπέρ Δημοσίου και τρίτων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 xml:space="preserve">Συνολική αμοιβή αναδόχου χωρίς ΦΠΑ συμπεριλαμβανομένων των νόμιμων κρατήσεων υπέρ Δημοσίου και τρίτων για </w:t>
            </w:r>
            <w:r>
              <w:t xml:space="preserve">τριάντα έξι </w:t>
            </w:r>
            <w:r w:rsidRPr="00880D9F">
              <w:t>(</w:t>
            </w:r>
            <w:r>
              <w:t>36</w:t>
            </w:r>
            <w:r w:rsidRPr="00880D9F">
              <w:t>) μήνες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t>ΦΠΑ 24%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  <w:tr w:rsidR="003956AC" w:rsidRPr="00880D9F" w:rsidTr="003956AC">
        <w:tc>
          <w:tcPr>
            <w:tcW w:w="6086" w:type="dxa"/>
            <w:gridSpan w:val="3"/>
            <w:shd w:val="clear" w:color="auto" w:fill="auto"/>
          </w:tcPr>
          <w:p w:rsidR="003956AC" w:rsidRPr="00880D9F" w:rsidRDefault="003956AC" w:rsidP="00E41BA6">
            <w:pPr>
              <w:spacing w:after="0"/>
            </w:pPr>
            <w:r w:rsidRPr="00880D9F">
              <w:lastRenderedPageBreak/>
              <w:t xml:space="preserve">Συνολική αμοιβή αναδόχου με ΦΠΑ συμπεριλαμβανομένων των νόμιμων κρατήσεων υπέρ Δημοσίου και τρίτων για </w:t>
            </w:r>
            <w:r>
              <w:t xml:space="preserve">τριάντα έξι </w:t>
            </w:r>
            <w:r w:rsidRPr="00880D9F">
              <w:t>(</w:t>
            </w:r>
            <w:r>
              <w:t>36</w:t>
            </w:r>
            <w:r w:rsidRPr="00880D9F">
              <w:t>) μήνες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3956AC" w:rsidRPr="00880D9F" w:rsidRDefault="003956AC" w:rsidP="00E41BA6">
            <w:pPr>
              <w:spacing w:after="0"/>
            </w:pPr>
          </w:p>
        </w:tc>
      </w:tr>
    </w:tbl>
    <w:p w:rsidR="003956AC" w:rsidRDefault="003956AC" w:rsidP="003956AC">
      <w:pPr>
        <w:spacing w:after="0" w:line="240" w:lineRule="auto"/>
        <w:rPr>
          <w:b/>
          <w:bCs/>
        </w:rPr>
      </w:pPr>
    </w:p>
    <w:p w:rsidR="003956AC" w:rsidRDefault="003956AC" w:rsidP="003956AC">
      <w:pPr>
        <w:spacing w:after="0" w:line="240" w:lineRule="auto"/>
        <w:rPr>
          <w:b/>
          <w:bCs/>
        </w:rPr>
      </w:pPr>
    </w:p>
    <w:p w:rsidR="003956AC" w:rsidRPr="00082A50" w:rsidRDefault="003956AC" w:rsidP="003956AC">
      <w:pPr>
        <w:spacing w:after="0" w:line="240" w:lineRule="auto"/>
        <w:jc w:val="center"/>
        <w:rPr>
          <w:b/>
          <w:bCs/>
        </w:rPr>
      </w:pPr>
      <w:r w:rsidRPr="00082A50">
        <w:rPr>
          <w:b/>
          <w:bCs/>
        </w:rPr>
        <w:t>ΣΤΟΙΧΕΙΑ ΕΡΓΑΖΟΜΕΝΩΝ ΒΑΣΕΙ ΤΩΝ ΟΠΟΙΩΝ ΥΠΟΛΟΓΙΣΤΗΚΕ ΤΟ ΕΡΓΑΤΙΚΟ ΚΟΣΤΟΣ</w:t>
      </w:r>
    </w:p>
    <w:tbl>
      <w:tblPr>
        <w:tblW w:w="0" w:type="auto"/>
        <w:jc w:val="center"/>
        <w:tblInd w:w="-1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7"/>
        <w:gridCol w:w="2993"/>
      </w:tblGrid>
      <w:tr w:rsidR="003956AC" w:rsidRPr="00880D9F" w:rsidTr="00E41BA6">
        <w:trPr>
          <w:jc w:val="center"/>
        </w:trPr>
        <w:tc>
          <w:tcPr>
            <w:tcW w:w="3987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  <w:rPr>
                <w:b/>
                <w:bCs/>
              </w:rPr>
            </w:pPr>
            <w:r w:rsidRPr="00880D9F">
              <w:rPr>
                <w:b/>
                <w:bCs/>
              </w:rPr>
              <w:t>Α/Α ΕΡΓΑΖΟΜΕΝΟΥ</w:t>
            </w:r>
          </w:p>
        </w:tc>
        <w:tc>
          <w:tcPr>
            <w:tcW w:w="2993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  <w:jc w:val="center"/>
              <w:rPr>
                <w:b/>
                <w:bCs/>
              </w:rPr>
            </w:pPr>
            <w:r w:rsidRPr="00880D9F">
              <w:rPr>
                <w:b/>
                <w:bCs/>
              </w:rPr>
              <w:t>ΤΡΙΕΤΙΕΣ ΠΡΟΫΠΗΡΕΣΙΑΣ</w:t>
            </w:r>
          </w:p>
        </w:tc>
      </w:tr>
      <w:tr w:rsidR="003956AC" w:rsidRPr="00880D9F" w:rsidTr="00E41BA6">
        <w:trPr>
          <w:jc w:val="center"/>
        </w:trPr>
        <w:tc>
          <w:tcPr>
            <w:tcW w:w="3987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  <w:jc w:val="center"/>
            </w:pPr>
            <w:r w:rsidRPr="00880D9F">
              <w:t>1</w:t>
            </w:r>
          </w:p>
        </w:tc>
        <w:tc>
          <w:tcPr>
            <w:tcW w:w="2993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</w:pPr>
          </w:p>
        </w:tc>
      </w:tr>
      <w:tr w:rsidR="003956AC" w:rsidRPr="00880D9F" w:rsidTr="00E41BA6">
        <w:trPr>
          <w:jc w:val="center"/>
        </w:trPr>
        <w:tc>
          <w:tcPr>
            <w:tcW w:w="3987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  <w:jc w:val="center"/>
            </w:pPr>
            <w:r w:rsidRPr="00880D9F">
              <w:t>2</w:t>
            </w:r>
          </w:p>
        </w:tc>
        <w:tc>
          <w:tcPr>
            <w:tcW w:w="2993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</w:pPr>
          </w:p>
        </w:tc>
      </w:tr>
      <w:tr w:rsidR="003956AC" w:rsidRPr="00880D9F" w:rsidTr="00E41BA6">
        <w:trPr>
          <w:jc w:val="center"/>
        </w:trPr>
        <w:tc>
          <w:tcPr>
            <w:tcW w:w="3987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  <w:jc w:val="center"/>
            </w:pPr>
            <w:r w:rsidRPr="00880D9F">
              <w:t>3</w:t>
            </w:r>
          </w:p>
        </w:tc>
        <w:tc>
          <w:tcPr>
            <w:tcW w:w="2993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</w:pPr>
          </w:p>
        </w:tc>
      </w:tr>
      <w:tr w:rsidR="003956AC" w:rsidRPr="00880D9F" w:rsidTr="00E41BA6">
        <w:trPr>
          <w:jc w:val="center"/>
        </w:trPr>
        <w:tc>
          <w:tcPr>
            <w:tcW w:w="3987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  <w:jc w:val="center"/>
            </w:pPr>
            <w:r w:rsidRPr="00880D9F">
              <w:t>…………</w:t>
            </w:r>
          </w:p>
          <w:p w:rsidR="003956AC" w:rsidRPr="00880D9F" w:rsidRDefault="003956AC" w:rsidP="00E41BA6">
            <w:pPr>
              <w:spacing w:after="0" w:line="240" w:lineRule="auto"/>
            </w:pPr>
            <w:r w:rsidRPr="00880D9F">
              <w:t>(προσθέστε τόσες γραμμές όσοι είναι οι εργαζόμενοι που θα απασχοληθούν)</w:t>
            </w:r>
          </w:p>
        </w:tc>
        <w:tc>
          <w:tcPr>
            <w:tcW w:w="2993" w:type="dxa"/>
            <w:shd w:val="clear" w:color="auto" w:fill="auto"/>
          </w:tcPr>
          <w:p w:rsidR="003956AC" w:rsidRPr="00880D9F" w:rsidRDefault="003956AC" w:rsidP="00E41BA6">
            <w:pPr>
              <w:spacing w:after="0" w:line="240" w:lineRule="auto"/>
            </w:pPr>
          </w:p>
        </w:tc>
      </w:tr>
    </w:tbl>
    <w:p w:rsidR="003956AC" w:rsidRDefault="003956AC" w:rsidP="003956AC">
      <w:pPr>
        <w:spacing w:after="0" w:line="240" w:lineRule="auto"/>
        <w:rPr>
          <w:b/>
          <w:bCs/>
        </w:rPr>
      </w:pPr>
    </w:p>
    <w:p w:rsidR="003956AC" w:rsidRPr="00C27C53" w:rsidRDefault="003956AC" w:rsidP="003956AC">
      <w:pPr>
        <w:spacing w:after="0" w:line="360" w:lineRule="auto"/>
        <w:rPr>
          <w:b/>
          <w:bCs/>
        </w:rPr>
      </w:pPr>
      <w:r w:rsidRPr="00082A50">
        <w:rPr>
          <w:b/>
          <w:bCs/>
        </w:rPr>
        <w:t xml:space="preserve">Στην οικονομική προσφορά πρέπει υποχρεωτικώς να επισυνάπτεται αντίγραφο της συλλογικής σύμβασης εργασίας στην </w:t>
      </w:r>
      <w:r>
        <w:rPr>
          <w:b/>
          <w:bCs/>
        </w:rPr>
        <w:t>οποία υπάγονται οι εργαζόμενοι.</w:t>
      </w:r>
    </w:p>
    <w:p w:rsidR="003956AC" w:rsidRPr="00D34D27" w:rsidRDefault="003956AC" w:rsidP="003956AC">
      <w:pPr>
        <w:tabs>
          <w:tab w:val="left" w:pos="3706"/>
        </w:tabs>
        <w:spacing w:after="0" w:line="240" w:lineRule="auto"/>
        <w:jc w:val="center"/>
        <w:rPr>
          <w:rFonts w:cs="Calibri"/>
          <w:b/>
          <w:bCs/>
          <w:spacing w:val="20"/>
          <w:u w:val="single"/>
        </w:rPr>
      </w:pPr>
    </w:p>
    <w:p w:rsidR="003956AC" w:rsidRPr="00D34D27" w:rsidRDefault="003956AC" w:rsidP="003956AC">
      <w:pPr>
        <w:tabs>
          <w:tab w:val="left" w:pos="3706"/>
        </w:tabs>
        <w:spacing w:after="0"/>
        <w:jc w:val="center"/>
        <w:rPr>
          <w:rFonts w:cs="Calibri"/>
          <w:b/>
          <w:bCs/>
          <w:spacing w:val="20"/>
          <w:u w:val="single"/>
        </w:rPr>
      </w:pPr>
    </w:p>
    <w:p w:rsidR="003956AC" w:rsidRPr="00D34D27" w:rsidRDefault="003956AC" w:rsidP="003956AC">
      <w:pPr>
        <w:tabs>
          <w:tab w:val="left" w:pos="3706"/>
        </w:tabs>
        <w:spacing w:after="0"/>
        <w:jc w:val="center"/>
        <w:rPr>
          <w:rFonts w:cs="Calibri"/>
          <w:b/>
          <w:bCs/>
          <w:spacing w:val="20"/>
          <w:u w:val="single"/>
        </w:rPr>
      </w:pPr>
    </w:p>
    <w:p w:rsidR="003956AC" w:rsidRPr="00D34D27" w:rsidRDefault="003956AC" w:rsidP="003956AC">
      <w:pPr>
        <w:pStyle w:val="1"/>
        <w:spacing w:before="0" w:after="0"/>
        <w:ind w:left="5040" w:firstLine="720"/>
        <w:rPr>
          <w:color w:val="000000"/>
          <w:sz w:val="20"/>
          <w:szCs w:val="20"/>
        </w:rPr>
      </w:pPr>
      <w:r w:rsidRPr="00D34D27">
        <w:rPr>
          <w:color w:val="000000"/>
          <w:sz w:val="20"/>
          <w:szCs w:val="20"/>
        </w:rPr>
        <w:t>Ημερομηνία:...................</w:t>
      </w:r>
    </w:p>
    <w:p w:rsidR="003956AC" w:rsidRPr="00D34D27" w:rsidRDefault="003956AC" w:rsidP="003956AC">
      <w:pPr>
        <w:ind w:left="5040"/>
        <w:jc w:val="both"/>
        <w:rPr>
          <w:rFonts w:cs="Calibri"/>
          <w:color w:val="000000"/>
          <w:sz w:val="20"/>
          <w:szCs w:val="20"/>
        </w:rPr>
      </w:pPr>
    </w:p>
    <w:p w:rsidR="003956AC" w:rsidRPr="00D34D27" w:rsidRDefault="003956AC" w:rsidP="003956AC">
      <w:pPr>
        <w:ind w:left="5760"/>
        <w:jc w:val="both"/>
        <w:rPr>
          <w:rFonts w:cs="Calibri"/>
          <w:color w:val="000000"/>
          <w:sz w:val="20"/>
          <w:szCs w:val="20"/>
        </w:rPr>
      </w:pPr>
      <w:r w:rsidRPr="00D34D27">
        <w:rPr>
          <w:rFonts w:cs="Calibri"/>
          <w:color w:val="000000"/>
          <w:sz w:val="20"/>
          <w:szCs w:val="20"/>
        </w:rPr>
        <w:t>Υπογραφή &amp; Σφραγίδα</w:t>
      </w:r>
    </w:p>
    <w:p w:rsidR="003956AC" w:rsidRPr="00D34D27" w:rsidRDefault="003956AC" w:rsidP="003956AC">
      <w:pPr>
        <w:ind w:left="5040"/>
        <w:jc w:val="both"/>
        <w:rPr>
          <w:rFonts w:cs="Calibri"/>
          <w:color w:val="000000"/>
        </w:rPr>
      </w:pPr>
    </w:p>
    <w:p w:rsidR="0041415C" w:rsidRPr="003956AC" w:rsidRDefault="003956AC" w:rsidP="003956AC">
      <w:pPr>
        <w:ind w:left="5040" w:firstLine="720"/>
        <w:rPr>
          <w:rFonts w:cs="Calibri"/>
          <w:color w:val="000000"/>
          <w:sz w:val="20"/>
          <w:szCs w:val="20"/>
        </w:rPr>
      </w:pPr>
      <w:r w:rsidRPr="00D34D27">
        <w:rPr>
          <w:rFonts w:cs="Calibri"/>
          <w:color w:val="000000"/>
          <w:sz w:val="20"/>
          <w:szCs w:val="20"/>
        </w:rPr>
        <w:t>Για τον οικονομικό φορέα</w:t>
      </w:r>
    </w:p>
    <w:sectPr w:rsidR="0041415C" w:rsidRPr="003956AC" w:rsidSect="003956AC">
      <w:pgSz w:w="11906" w:h="16838"/>
      <w:pgMar w:top="567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56AC"/>
    <w:rsid w:val="003956AC"/>
    <w:rsid w:val="0041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AC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0"/>
    <w:link w:val="3Char"/>
    <w:uiPriority w:val="9"/>
    <w:qFormat/>
    <w:rsid w:val="003956AC"/>
    <w:pPr>
      <w:keepNext/>
      <w:suppressAutoHyphens/>
      <w:spacing w:after="0" w:line="240" w:lineRule="auto"/>
      <w:outlineLvl w:val="2"/>
    </w:pPr>
    <w:rPr>
      <w:rFonts w:ascii="Times New Roman" w:hAnsi="Times New Roman"/>
      <w:kern w:val="1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3956AC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customStyle="1" w:styleId="1">
    <w:name w:val="Χωρίς διάστιχο1"/>
    <w:uiPriority w:val="99"/>
    <w:qFormat/>
    <w:rsid w:val="003956AC"/>
    <w:pPr>
      <w:suppressAutoHyphens/>
      <w:spacing w:before="120" w:after="120" w:line="240" w:lineRule="auto"/>
    </w:pPr>
    <w:rPr>
      <w:rFonts w:ascii="Calibri" w:eastAsia="Arial Unicode MS" w:hAnsi="Calibri" w:cs="Calibri"/>
      <w:color w:val="00000A"/>
      <w:sz w:val="24"/>
      <w:szCs w:val="24"/>
      <w:lang w:eastAsia="zh-CN"/>
    </w:rPr>
  </w:style>
  <w:style w:type="paragraph" w:styleId="a0">
    <w:name w:val="Body Text"/>
    <w:basedOn w:val="a"/>
    <w:link w:val="Char"/>
    <w:uiPriority w:val="99"/>
    <w:semiHidden/>
    <w:unhideWhenUsed/>
    <w:rsid w:val="003956AC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3956AC"/>
    <w:rPr>
      <w:rFonts w:ascii="Calibri" w:eastAsia="Times New Roman" w:hAnsi="Calibri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9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4"/>
    <w:uiPriority w:val="99"/>
    <w:semiHidden/>
    <w:rsid w:val="003956A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2023-03-09T11:37:00Z</dcterms:created>
  <dcterms:modified xsi:type="dcterms:W3CDTF">2023-03-09T11:39:00Z</dcterms:modified>
</cp:coreProperties>
</file>