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4A" w:rsidRDefault="00FD594A" w:rsidP="00FD594A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</w:pPr>
      <w:r w:rsidRPr="00FD594A"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  <w:drawing>
          <wp:inline distT="0" distB="0" distL="0" distR="0">
            <wp:extent cx="876300" cy="9620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E76" w:rsidRPr="003624DD" w:rsidRDefault="00C86E76" w:rsidP="00C86E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 w:rsidRPr="003624DD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ΕΛΛΗΝΙΚΗ ΔΗΜΟΚΡΑΤΙΑ</w:t>
      </w:r>
      <w:r w:rsidR="00803E1E" w:rsidRPr="003624DD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 xml:space="preserve">                                                               </w:t>
      </w:r>
    </w:p>
    <w:p w:rsidR="00C86E76" w:rsidRPr="003624DD" w:rsidRDefault="00C86E76" w:rsidP="00C86E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 w:rsidRPr="003624DD"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ΝΟΜΟΣ ΑΤΤΙΚΗΣ</w:t>
      </w:r>
    </w:p>
    <w:p w:rsidR="00C86E76" w:rsidRDefault="00C86E76" w:rsidP="00C86E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ΔΗΜΟΣ ΑΘΗΝΑΙΩΝ</w:t>
      </w:r>
    </w:p>
    <w:p w:rsidR="00C86E76" w:rsidRDefault="00C86E76" w:rsidP="00C86E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ΓΕΝΙΚΗ Δ/ΝΣΗ ΔΙΟΙΚΗΣΗΣ</w:t>
      </w:r>
    </w:p>
    <w:p w:rsidR="00C86E76" w:rsidRDefault="00C86E76" w:rsidP="00C86E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ΔΙΕΥΘΥΝΣΗ ΔΗΜΟΤΙΚΩΝ ΙΑΤΡΕΙΩΝ &amp;</w:t>
      </w:r>
    </w:p>
    <w:p w:rsidR="00C86E76" w:rsidRDefault="00C86E76" w:rsidP="00C86E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ΔΗΜΟΣΙΑΣ ΥΓΕΙΑΣ</w:t>
      </w:r>
    </w:p>
    <w:p w:rsidR="00C86E76" w:rsidRDefault="00C86E76" w:rsidP="00C86E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ΤΜΗΜΑ ΣΧΕΔΙΑΣΜΟΥ, ΟΡΓΑΝΩΣΗΣ &amp;</w:t>
      </w:r>
    </w:p>
    <w:p w:rsidR="00C86E76" w:rsidRPr="00C86E76" w:rsidRDefault="00C86E76" w:rsidP="00C86E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l-GR"/>
        </w:rPr>
        <w:t>ΗΛΕΚΤΡΟΝΙΚΗΣ ΔΙΑΚΥΒΕΡΝΗΣΗΣ</w:t>
      </w:r>
    </w:p>
    <w:p w:rsidR="003D7991" w:rsidRPr="0055363B" w:rsidRDefault="00FD594A" w:rsidP="00FD594A">
      <w:pPr>
        <w:ind w:right="-108"/>
        <w:rPr>
          <w:rFonts w:ascii="Times New Roman" w:hAnsi="Times New Roman"/>
        </w:rPr>
      </w:pPr>
      <w:r w:rsidRPr="0055363B"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-11"/>
        <w:tblW w:w="10559" w:type="dxa"/>
        <w:tblLayout w:type="fixed"/>
        <w:tblLook w:val="01E0"/>
      </w:tblPr>
      <w:tblGrid>
        <w:gridCol w:w="10559"/>
      </w:tblGrid>
      <w:tr w:rsidR="003D7991" w:rsidRPr="003D7991" w:rsidTr="000C45DC">
        <w:trPr>
          <w:trHeight w:val="113"/>
        </w:trPr>
        <w:tc>
          <w:tcPr>
            <w:tcW w:w="6487" w:type="dxa"/>
          </w:tcPr>
          <w:p w:rsidR="003D7991" w:rsidRPr="003D7991" w:rsidRDefault="003D7991" w:rsidP="003D799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3D7991" w:rsidRPr="003D7991" w:rsidTr="000C45DC">
        <w:trPr>
          <w:trHeight w:val="80"/>
        </w:trPr>
        <w:tc>
          <w:tcPr>
            <w:tcW w:w="6487" w:type="dxa"/>
          </w:tcPr>
          <w:p w:rsidR="003D7991" w:rsidRPr="003D7991" w:rsidRDefault="003D7991" w:rsidP="003D799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3D7991" w:rsidRPr="003D7991" w:rsidTr="000C45DC">
        <w:trPr>
          <w:trHeight w:val="325"/>
        </w:trPr>
        <w:tc>
          <w:tcPr>
            <w:tcW w:w="6487" w:type="dxa"/>
          </w:tcPr>
          <w:p w:rsidR="003D7991" w:rsidRPr="003D7991" w:rsidRDefault="003D7991" w:rsidP="003D799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3D7991" w:rsidRPr="003D7991" w:rsidTr="000C45DC">
        <w:trPr>
          <w:trHeight w:val="113"/>
        </w:trPr>
        <w:tc>
          <w:tcPr>
            <w:tcW w:w="6487" w:type="dxa"/>
          </w:tcPr>
          <w:p w:rsidR="003D7991" w:rsidRPr="003D7991" w:rsidRDefault="003D7991" w:rsidP="003D799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</w:p>
        </w:tc>
      </w:tr>
      <w:tr w:rsidR="003D7991" w:rsidRPr="003D7991" w:rsidTr="000C45DC">
        <w:trPr>
          <w:trHeight w:val="80"/>
        </w:trPr>
        <w:tc>
          <w:tcPr>
            <w:tcW w:w="6487" w:type="dxa"/>
          </w:tcPr>
          <w:p w:rsidR="003D7991" w:rsidRPr="003D7991" w:rsidRDefault="003D7991" w:rsidP="003D799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lang w:eastAsia="el-GR"/>
              </w:rPr>
            </w:pPr>
          </w:p>
        </w:tc>
      </w:tr>
    </w:tbl>
    <w:p w:rsidR="00623ED7" w:rsidRDefault="00623ED7" w:rsidP="00803E1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</w:pPr>
    </w:p>
    <w:p w:rsidR="0076295D" w:rsidRDefault="0076295D" w:rsidP="0076295D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  <w:t>ΕΝΤΥΠΟ ΟΙΚΟΝΟΜΙΚΗΣ ΠΡΟΣΦΟΡΑΣ</w:t>
      </w:r>
    </w:p>
    <w:p w:rsidR="0076295D" w:rsidRDefault="0076295D" w:rsidP="0076295D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u w:val="single"/>
          <w:lang w:eastAsia="el-GR"/>
        </w:rPr>
      </w:pPr>
    </w:p>
    <w:p w:rsidR="0076295D" w:rsidRDefault="0076295D" w:rsidP="007629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Cs/>
          <w:sz w:val="24"/>
          <w:szCs w:val="24"/>
          <w:lang w:eastAsia="el-GR"/>
        </w:rPr>
        <w:t>Ο υπογεγραμμένος …………………………………………………….με Έδρα………………………………………… Δ/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eastAsia="el-GR"/>
        </w:rPr>
        <w:t>νση…</w:t>
      </w:r>
      <w:proofErr w:type="spellEnd"/>
      <w:r>
        <w:rPr>
          <w:rFonts w:asciiTheme="minorHAnsi" w:hAnsiTheme="minorHAnsi" w:cstheme="minorHAnsi"/>
          <w:bCs/>
          <w:sz w:val="24"/>
          <w:szCs w:val="24"/>
          <w:lang w:eastAsia="el-GR"/>
        </w:rPr>
        <w:t>…</w:t>
      </w:r>
    </w:p>
    <w:p w:rsidR="0076295D" w:rsidRDefault="0076295D" w:rsidP="0076295D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Cs/>
          <w:sz w:val="24"/>
          <w:szCs w:val="24"/>
          <w:lang w:eastAsia="el-GR"/>
        </w:rPr>
        <w:t>……………………………………………..Τηλ:…………………………………..κιν.τηλ:…………………………………………………………</w:t>
      </w:r>
      <w:r>
        <w:rPr>
          <w:rFonts w:asciiTheme="minorHAnsi" w:hAnsiTheme="minorHAnsi" w:cstheme="minorHAnsi"/>
          <w:bCs/>
          <w:sz w:val="24"/>
          <w:szCs w:val="24"/>
          <w:lang w:val="en-US" w:eastAsia="el-GR"/>
        </w:rPr>
        <w:t>email</w:t>
      </w:r>
      <w:r>
        <w:rPr>
          <w:rFonts w:asciiTheme="minorHAnsi" w:hAnsiTheme="minorHAnsi" w:cstheme="minorHAnsi"/>
          <w:bCs/>
          <w:sz w:val="24"/>
          <w:szCs w:val="24"/>
          <w:lang w:eastAsia="el-GR"/>
        </w:rPr>
        <w:t xml:space="preserve">:………………………………………………….αφού έλαβα γνώση των όρων της Μελέτης και όλων των σχετικών εγγράφων της, αποδέχομαι ανεπιφύλακτα τους όρους της διαδικασίας για τον διαγωνισμό …………..…………………………………………………….και προσφέρω τις παρακάτω τιμές. </w:t>
      </w:r>
    </w:p>
    <w:p w:rsidR="0076295D" w:rsidRDefault="0076295D" w:rsidP="0076295D"/>
    <w:p w:rsidR="0076295D" w:rsidRDefault="0076295D" w:rsidP="0076295D"/>
    <w:p w:rsidR="0076295D" w:rsidRDefault="0076295D" w:rsidP="0076295D"/>
    <w:p w:rsidR="0076295D" w:rsidRDefault="0076295D" w:rsidP="0076295D"/>
    <w:p w:rsidR="0076295D" w:rsidRDefault="0076295D" w:rsidP="0076295D"/>
    <w:p w:rsidR="0076295D" w:rsidRDefault="0076295D" w:rsidP="0076295D"/>
    <w:p w:rsidR="0076295D" w:rsidRDefault="0076295D" w:rsidP="0076295D"/>
    <w:p w:rsidR="0076295D" w:rsidRDefault="0076295D" w:rsidP="0076295D">
      <w:pPr>
        <w:sectPr w:rsidR="0076295D" w:rsidSect="00DC7A1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16218" w:type="dxa"/>
        <w:jc w:val="center"/>
        <w:tblLayout w:type="fixed"/>
        <w:tblLook w:val="04A0"/>
      </w:tblPr>
      <w:tblGrid>
        <w:gridCol w:w="250"/>
        <w:gridCol w:w="2359"/>
        <w:gridCol w:w="2127"/>
        <w:gridCol w:w="1850"/>
        <w:gridCol w:w="1137"/>
        <w:gridCol w:w="1250"/>
        <w:gridCol w:w="1148"/>
        <w:gridCol w:w="1083"/>
        <w:gridCol w:w="1148"/>
        <w:gridCol w:w="1010"/>
        <w:gridCol w:w="1253"/>
        <w:gridCol w:w="1603"/>
      </w:tblGrid>
      <w:tr w:rsidR="0076295D" w:rsidRPr="00195143" w:rsidTr="00AF0BA7">
        <w:trPr>
          <w:trHeight w:val="465"/>
          <w:jc w:val="center"/>
        </w:trPr>
        <w:tc>
          <w:tcPr>
            <w:tcW w:w="16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301D2E" w:rsidRDefault="0076295D" w:rsidP="00AF0BA7">
            <w:pPr>
              <w:pStyle w:val="SmallType"/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l-GR"/>
              </w:rPr>
            </w:pPr>
            <w:r w:rsidRPr="00301D2E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el-GR"/>
              </w:rPr>
              <w:lastRenderedPageBreak/>
              <w:t>ΠΙΝΑΚΑΣ ΠΡΟΜΗΘΕΙΑΣ ΟΔΟΝΤΙΑΤΡΙΚΟΥ ΥΛΙΚΟΥ (ΦΠΑ 6%)</w:t>
            </w:r>
          </w:p>
        </w:tc>
      </w:tr>
      <w:tr w:rsidR="0076295D" w:rsidRPr="00195143" w:rsidTr="00AF0BA7">
        <w:trPr>
          <w:trHeight w:val="435"/>
          <w:jc w:val="center"/>
        </w:trPr>
        <w:tc>
          <w:tcPr>
            <w:tcW w:w="162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</w:tc>
      </w:tr>
      <w:tr w:rsidR="0076295D" w:rsidRPr="00195143" w:rsidTr="00AF0BA7">
        <w:trPr>
          <w:trHeight w:val="495"/>
          <w:jc w:val="center"/>
        </w:trPr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sz w:val="16"/>
                <w:szCs w:val="16"/>
              </w:rPr>
              <w:t>ΟΔΟΝΤΙΑΤΡΙΚΟ ΥΛΙΚΟ ΦΠΑ 6%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1o ΕΤΟΣ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sz w:val="16"/>
                <w:szCs w:val="16"/>
              </w:rPr>
              <w:t>2ο ΕΤΟΣ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BE97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sz w:val="16"/>
                <w:szCs w:val="16"/>
              </w:rPr>
              <w:t>ΣΥΝΟΛΑ</w:t>
            </w:r>
          </w:p>
        </w:tc>
      </w:tr>
      <w:tr w:rsidR="0076295D" w:rsidRPr="00195143" w:rsidTr="00AF0BA7">
        <w:trPr>
          <w:trHeight w:val="85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sz w:val="16"/>
                <w:szCs w:val="16"/>
              </w:rPr>
              <w:t> Α/Α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ΠΕΡΙΓΡΑΦΗ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ΟΝΟΜΑΣΙΑ 1ης ΥΛΗΣ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ΕΜΠΟΡΙΚΗ ΟΝΟΜΑΣΙΑ ή αντίστοιχο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ΜΟΝΑΔΑ ΜΕΤΡΗΣΗΣ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ΕΝΔΕΙΚΤΙΚΗ ΤΙΜΗ/ΤΕΜ ΧΩΡΙΣ ΦΠΑ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ΠΟΣΟΤΗΤΑ 1ο ΕΤΟΣ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ΠΡΟΣΦΕΡΟΜΕΝΗ ΤΙΜΗ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ΠΟΣΟΤΗΤΑ 2ο ΕΤΟΣ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ΠΡΟΣΦΕΡΟΜΕΝΗ ΤΙΜΗ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ΣΥΝΟΛΟ ΠΟΣΟΤΗΤΑΣ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:rsidR="0076295D" w:rsidRPr="00D91634" w:rsidRDefault="0076295D" w:rsidP="00AF0BA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9163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ΣΥΝΟΛΟ ΔΑΠΑΝΗΣ</w:t>
            </w:r>
          </w:p>
        </w:tc>
      </w:tr>
      <w:tr w:rsidR="0076295D" w:rsidRPr="00195143" w:rsidTr="00AF0BA7">
        <w:trPr>
          <w:cantSplit/>
          <w:trHeight w:val="1134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ΤΟΠΙΚΟ ΑΝΑΙΣΘΗΤΙΚΟ ΕΝΕΣΙΜΟ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5143">
              <w:rPr>
                <w:rFonts w:ascii="Times New Roman" w:hAnsi="Times New Roman"/>
                <w:sz w:val="16"/>
                <w:szCs w:val="16"/>
              </w:rPr>
              <w:t>Αρτικαϊνη</w:t>
            </w:r>
            <w:proofErr w:type="spellEnd"/>
            <w:r w:rsidRPr="00195143">
              <w:rPr>
                <w:rFonts w:ascii="Times New Roman" w:hAnsi="Times New Roman"/>
                <w:sz w:val="16"/>
                <w:szCs w:val="16"/>
              </w:rPr>
              <w:t xml:space="preserve"> υδροχλωρική 4% με </w:t>
            </w:r>
            <w:proofErr w:type="spellStart"/>
            <w:r w:rsidRPr="00195143">
              <w:rPr>
                <w:rFonts w:ascii="Times New Roman" w:hAnsi="Times New Roman"/>
                <w:sz w:val="16"/>
                <w:szCs w:val="16"/>
              </w:rPr>
              <w:t>επινεφρίνη</w:t>
            </w:r>
            <w:proofErr w:type="spellEnd"/>
            <w:r w:rsidRPr="00195143">
              <w:rPr>
                <w:rFonts w:ascii="Times New Roman" w:hAnsi="Times New Roman"/>
                <w:sz w:val="16"/>
                <w:szCs w:val="16"/>
              </w:rPr>
              <w:t xml:space="preserve"> 1x100000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5143">
              <w:rPr>
                <w:rFonts w:ascii="Times New Roman" w:hAnsi="Times New Roman"/>
                <w:sz w:val="16"/>
                <w:szCs w:val="16"/>
              </w:rPr>
              <w:t>Ubistesin</w:t>
            </w:r>
            <w:proofErr w:type="spellEnd"/>
            <w:r w:rsidRPr="0019514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95143">
              <w:rPr>
                <w:rFonts w:ascii="Times New Roman" w:hAnsi="Times New Roman"/>
                <w:sz w:val="16"/>
                <w:szCs w:val="16"/>
              </w:rPr>
              <w:t>Forte</w:t>
            </w:r>
            <w:proofErr w:type="spellEnd"/>
            <w:r w:rsidRPr="00195143">
              <w:rPr>
                <w:rFonts w:ascii="Times New Roman" w:hAnsi="Times New Roman"/>
                <w:sz w:val="16"/>
                <w:szCs w:val="16"/>
              </w:rPr>
              <w:t xml:space="preserve"> 4% (1χ 50 αμπούλες το κουτί)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sz w:val="16"/>
                <w:szCs w:val="16"/>
              </w:rPr>
              <w:t>KOYTI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24,00 €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95D" w:rsidRPr="00195143" w:rsidTr="00AF0BA7">
        <w:trPr>
          <w:trHeight w:val="73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ΤΟΠΙΚΟ ΑΝΑΙΣΘΗΤΙΚΟ ΕΝΕΣΙΜΟ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5143">
              <w:rPr>
                <w:rFonts w:ascii="Times New Roman" w:hAnsi="Times New Roman"/>
                <w:sz w:val="16"/>
                <w:szCs w:val="16"/>
              </w:rPr>
              <w:t>Μεταβακαϊνη</w:t>
            </w:r>
            <w:proofErr w:type="spellEnd"/>
            <w:r w:rsidRPr="00195143">
              <w:rPr>
                <w:rFonts w:ascii="Times New Roman" w:hAnsi="Times New Roman"/>
                <w:sz w:val="16"/>
                <w:szCs w:val="16"/>
              </w:rPr>
              <w:t xml:space="preserve"> υδροχλωρική 3% χωρίς αγγειοσυσταλτικό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195143">
              <w:rPr>
                <w:rFonts w:ascii="Times New Roman" w:hAnsi="Times New Roman"/>
                <w:sz w:val="16"/>
                <w:szCs w:val="16"/>
              </w:rPr>
              <w:t>Mepivastesin</w:t>
            </w:r>
            <w:proofErr w:type="spellEnd"/>
            <w:r w:rsidRPr="00195143">
              <w:rPr>
                <w:rFonts w:ascii="Times New Roman" w:hAnsi="Times New Roman"/>
                <w:sz w:val="16"/>
                <w:szCs w:val="16"/>
              </w:rPr>
              <w:t xml:space="preserve"> 3% (1χ 50 αμπούλες το κουτί)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sz w:val="16"/>
                <w:szCs w:val="16"/>
              </w:rPr>
              <w:t>KOYTI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24,00 €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295D" w:rsidRPr="00195143" w:rsidTr="00AF0BA7">
        <w:trPr>
          <w:trHeight w:val="34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21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1951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  <w:t>Όλα τα προσφερόμενα σκευάσματα θα πρέπει οπωσδήποτε να είναι εγκεκριμένα από τον ΕΟΦ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ΣΥΝΟΛΟ ΠΟΣΟΤΗΤΑΣ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95D" w:rsidRPr="00195143" w:rsidTr="00AF0BA7">
        <w:trPr>
          <w:trHeight w:val="34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ΦΠΑ 6%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6295D" w:rsidRPr="00195143" w:rsidTr="00AF0BA7">
        <w:trPr>
          <w:trHeight w:val="345"/>
          <w:jc w:val="center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1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951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ΓΕΝ ΣΥΝΟΛΟ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95D" w:rsidRPr="00195143" w:rsidRDefault="0076295D" w:rsidP="00AF0BA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A44F4" w:rsidRDefault="00FA44F4" w:rsidP="00FA44F4">
      <w:pPr>
        <w:autoSpaceDE w:val="0"/>
        <w:autoSpaceDN w:val="0"/>
        <w:adjustRightInd w:val="0"/>
        <w:spacing w:after="0"/>
      </w:pPr>
    </w:p>
    <w:p w:rsidR="00FA44F4" w:rsidRDefault="00FA44F4" w:rsidP="00FA44F4">
      <w:pPr>
        <w:autoSpaceDE w:val="0"/>
        <w:autoSpaceDN w:val="0"/>
        <w:adjustRightInd w:val="0"/>
        <w:spacing w:after="0"/>
      </w:pPr>
    </w:p>
    <w:p w:rsidR="00FA44F4" w:rsidRDefault="00FA44F4" w:rsidP="00FA44F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  <w:lang w:eastAsia="el-GR"/>
        </w:rPr>
      </w:pPr>
      <w:r>
        <w:t xml:space="preserve">                                                          </w:t>
      </w:r>
      <w:r>
        <w:rPr>
          <w:rFonts w:asciiTheme="minorHAnsi" w:hAnsiTheme="minorHAnsi" w:cstheme="minorHAnsi"/>
          <w:bCs/>
          <w:sz w:val="24"/>
          <w:szCs w:val="24"/>
          <w:lang w:eastAsia="el-GR"/>
        </w:rPr>
        <w:t xml:space="preserve">                                                                                                          Ο ΠΡΟΣΦΕΡΩΝ ………</w:t>
      </w:r>
    </w:p>
    <w:p w:rsidR="00FA44F4" w:rsidRDefault="00FA44F4" w:rsidP="00FA44F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  <w:lang w:eastAsia="el-GR"/>
        </w:rPr>
      </w:pPr>
    </w:p>
    <w:p w:rsidR="00FA44F4" w:rsidRPr="00BC64E3" w:rsidRDefault="00FA44F4" w:rsidP="00FA44F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Cs/>
          <w:sz w:val="24"/>
          <w:szCs w:val="24"/>
          <w:lang w:eastAsia="el-GR"/>
        </w:rPr>
        <w:t xml:space="preserve">                                                                                               Αθήνα ……………….</w:t>
      </w:r>
    </w:p>
    <w:p w:rsidR="00FA44F4" w:rsidRDefault="00FA44F4" w:rsidP="0076295D">
      <w:pPr>
        <w:sectPr w:rsidR="00FA44F4" w:rsidSect="005E1BB8">
          <w:pgSz w:w="16838" w:h="11906" w:orient="landscape"/>
          <w:pgMar w:top="1800" w:right="1440" w:bottom="1800" w:left="1440" w:header="708" w:footer="708" w:gutter="0"/>
          <w:cols w:space="708"/>
          <w:docGrid w:linePitch="360"/>
        </w:sectPr>
      </w:pPr>
    </w:p>
    <w:p w:rsidR="0076295D" w:rsidRDefault="0076295D" w:rsidP="0076295D"/>
    <w:p w:rsidR="0076295D" w:rsidRDefault="0076295D" w:rsidP="0076295D">
      <w:r w:rsidRPr="00267C94">
        <w:rPr>
          <w:noProof/>
          <w:lang w:eastAsia="el-GR"/>
        </w:rPr>
        <w:drawing>
          <wp:inline distT="0" distB="0" distL="0" distR="0">
            <wp:extent cx="5274310" cy="3288154"/>
            <wp:effectExtent l="19050" t="0" r="254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F4" w:rsidRDefault="00FA44F4" w:rsidP="0076295D"/>
    <w:p w:rsidR="00FA44F4" w:rsidRDefault="00FA44F4" w:rsidP="0076295D"/>
    <w:p w:rsidR="00FA44F4" w:rsidRDefault="00FA44F4" w:rsidP="0076295D"/>
    <w:p w:rsidR="00FA44F4" w:rsidRDefault="00FA44F4" w:rsidP="0076295D"/>
    <w:p w:rsidR="00FA44F4" w:rsidRDefault="00FA44F4" w:rsidP="0076295D"/>
    <w:p w:rsidR="00FA44F4" w:rsidRDefault="00FA44F4" w:rsidP="00FA44F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  <w:lang w:eastAsia="el-GR"/>
        </w:rPr>
      </w:pPr>
      <w:r>
        <w:t xml:space="preserve">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4"/>
          <w:szCs w:val="24"/>
          <w:lang w:eastAsia="el-GR"/>
        </w:rPr>
        <w:t>Ο ΠΡΟΣΦΕΡΩΝ ………</w:t>
      </w:r>
    </w:p>
    <w:p w:rsidR="00FA44F4" w:rsidRDefault="00FA44F4" w:rsidP="00FA44F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  <w:lang w:eastAsia="el-GR"/>
        </w:rPr>
      </w:pPr>
    </w:p>
    <w:p w:rsidR="00FA44F4" w:rsidRPr="00BC64E3" w:rsidRDefault="00FA44F4" w:rsidP="00FA44F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Cs/>
          <w:sz w:val="24"/>
          <w:szCs w:val="24"/>
          <w:lang w:eastAsia="el-GR"/>
        </w:rPr>
        <w:t xml:space="preserve">                                                                                               Αθήνα ……………….</w:t>
      </w:r>
    </w:p>
    <w:p w:rsidR="00FA44F4" w:rsidRDefault="00FA44F4" w:rsidP="0076295D">
      <w:pPr>
        <w:sectPr w:rsidR="00FA44F4" w:rsidSect="005E1BB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11292" w:type="dxa"/>
        <w:tblInd w:w="-1452" w:type="dxa"/>
        <w:tblLayout w:type="fixed"/>
        <w:tblLook w:val="04A0"/>
      </w:tblPr>
      <w:tblGrid>
        <w:gridCol w:w="426"/>
        <w:gridCol w:w="2127"/>
        <w:gridCol w:w="944"/>
        <w:gridCol w:w="1216"/>
        <w:gridCol w:w="1101"/>
        <w:gridCol w:w="948"/>
        <w:gridCol w:w="1101"/>
        <w:gridCol w:w="948"/>
        <w:gridCol w:w="1265"/>
        <w:gridCol w:w="1216"/>
      </w:tblGrid>
      <w:tr w:rsidR="0076295D" w:rsidRPr="00623ED7" w:rsidTr="00623ED7">
        <w:trPr>
          <w:trHeight w:val="327"/>
        </w:trPr>
        <w:tc>
          <w:tcPr>
            <w:tcW w:w="11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  <w:u w:val="single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b/>
                <w:i/>
                <w:sz w:val="18"/>
                <w:szCs w:val="18"/>
                <w:u w:val="single"/>
                <w:lang w:eastAsia="el-GR"/>
              </w:rPr>
              <w:lastRenderedPageBreak/>
              <w:t>ΠΙΝΑΚΑΣ ΠΡΟΜΗΘΕΙΑΣ ΟΔΟΝΤΙΑΤΡΙΚΟΥ ΥΛΙΚΟΥ  (ΦΠΑ 24%)</w:t>
            </w:r>
          </w:p>
        </w:tc>
      </w:tr>
      <w:tr w:rsidR="0076295D" w:rsidRPr="00623ED7" w:rsidTr="00623ED7">
        <w:trPr>
          <w:trHeight w:val="118"/>
        </w:trPr>
        <w:tc>
          <w:tcPr>
            <w:tcW w:w="112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99"/>
        </w:trPr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ΟΔΟΝΤΙΑΤΡΙΚΟ ΥΛΙΚΟ ΦΠΑ 24%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1ο ΕΤΟΣ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2ο ΕΤΟΣ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ΣΥΝΟΛΑ</w:t>
            </w:r>
          </w:p>
        </w:tc>
      </w:tr>
      <w:tr w:rsidR="0076295D" w:rsidRPr="00623ED7" w:rsidTr="00623ED7">
        <w:trPr>
          <w:trHeight w:val="63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6295D" w:rsidRPr="00623ED7" w:rsidRDefault="00623ED7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ΜΟΝ. </w:t>
            </w:r>
            <w:r w:rsidR="0076295D"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ΜΕΤΡ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ΕΝΔΕΙΚΤΙΚΗ ΤΙΜΗ/ΤΕΜ ΧΩΡΙΣ ΦΠΑ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ΠΟΣΟΤΗΤΑ 1ο ΕΤΟΣ</w:t>
            </w:r>
          </w:p>
        </w:tc>
        <w:tc>
          <w:tcPr>
            <w:tcW w:w="94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D8D8D8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ΠΡΟΣΦΕΡΟΜΕΝΗ ΤΙΜΗ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ΠΟΣΟΤΗΤΑ 2ο ΕΤΟΣ</w:t>
            </w:r>
          </w:p>
        </w:tc>
        <w:tc>
          <w:tcPr>
            <w:tcW w:w="948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000000" w:fill="EAF1DD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ΠΡΟΣΦΕΡΟΜΕΝΗ ΤΙΜΗ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D9C3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ΣΥΝΟΛΟ ΠΟΣΟΤΗΤΑΣ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DD9C3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ΣΥΝΟΛΟ ΔΑΠΑΝΗΣ</w:t>
            </w:r>
          </w:p>
        </w:tc>
      </w:tr>
      <w:tr w:rsidR="0076295D" w:rsidRPr="00623ED7" w:rsidTr="00623ED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ΒΕΛΟΝΕΣ Μ.Χ. LONG (ΚΟΥΤΙ ΤΩΝ 100ΤΜΧ)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ΚΟΥΤΙ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ΒΕΛΟΝΕΣ Μ.Χ. SHORT (ΚΟΥΤΙ ΤΩΝ 100ΤΜΧ)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ΚΟΥΤΙ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ΒΕΛΟΝΕΣ Μ.Χ. ΠΑΙΔΙΚΕΣ (ΚΟΥΤΙ ΤΩΝ 100ΤΜΧ)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ΚΟΥΤΙ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ΟΔΟΝΤΙΑΤΡΙΚΑ ΚΑΤΟΠΤΡΑ ΡΟΔΙΟΥ, ΧΩΡΙΣ ΛΑΒΕΣ (ΑΝΤΑΛΛΑΚΤΙΚΑ), ΑΠΛΑ (ΣΥΣΚ. ΤΩΝ 12 ΤΜΧ)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ΣΥΣΚ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22,00 €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1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ΛΑΒΕΣ ΚΑΤΟΠΤΡΩΝ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ΒΟΥΡΤΣΑΚΙΑ ΓΙΑ ΣΤΙΛΒΩΣΗ, ΤΡΙΧΙΝΑ ΓΙΑ ΓΩΝΙΑΚΗ ΧΕΙΡΟΛΑΒΗ (ΤΜΧ)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0,35 €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1.200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ΔΙΣΚΑΡΙΑ ΦΘΟΡΙΩΣΗΣ ΔΙΑΦΟΡΩΝ ΜΕΓΕΘΩΝ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0,50 €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ΤΟΛΥΠΙΑ ΒΑΜΒΑΚΟΣ ΣΥΣΚ 300gr ΤΟΥΛΑΧΙΣΤΟΝ (ΚΑΝΟΝΙΚΟ ΜΕΓΕΘΟΣ)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ΣΥΣΚ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ΠΟΛΦΟΥΛΚΟΙ (ΝΕΥΡΟΕΞΑΓΩΓOI) ΔΥΟ ΜΕΓΕΘΩΝ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0,70 €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ΦΡΕΖΑ ΔΙΑΜΑΝΤΙ ΑΕΡΟΤΟΡ ΣΤΡΟΓΓΥΛΗ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1,50 €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ΦΡΕΖΑ ΔΙΑΜΑΝΤΙ ΑΕΡΟΤΟΡ ΑΝΕΣΤΡΑΜΕΝΟΥ ΚΩΝΟΥ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1,50 €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ΦΡΕΖΑ ΔΙΑΜΑΝΤΙ ΑΕΡΟΤΟΡ ΚΥΠΑΡΙΣΣΙ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1,50 €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1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ΦΡΕΖΑ ΑΕΡΟΤΟΡ </w:t>
            </w:r>
            <w:proofErr w:type="spellStart"/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Νο</w:t>
            </w:r>
            <w:proofErr w:type="spellEnd"/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 330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2,30 €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ΦΡΕΖΑ ΜΙΚΡΟΜΟΤΟΡ ΣΤΡΟΓΓΥΛΗ ΜΙΚΡΟ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ΦΡΕΖΑ ΜΙΚΡΟΜΟΤΟΡ ΣΤΡΟΓΓΥΛΗ ΜΕΣΑΙΟ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ΦΡΕΖΑ ΜΙΚΡΟΜΟΤΡΟ ΣΤΡΟΓΓΥΛΗ ΜΕΓΑΛΟ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TEM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3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ΤΑΙΝΙΕΣ ΣΤΙΛΒΩΣΗΣ (ΣΥΣΚ. 50 ΤΜΧ ΠΕΡΙΠΟΥ)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ΣΥΣΚ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16,00 €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1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ΣΥΡΙΓΓΕΣ CARPULE ΜΕ ΑΝΑΡΡΟΦΗΣΗ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45,00 €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1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ΛΑΒΕΣ ΝΥΣΤΕΡΙΩΝ Ν.3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4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ΛΑΜΕΣ ΝΥΣΤΕΡΙΩΝ - ΛΕΠΙΔΕΣ ΧΕΙΡΟΥΡΓΙΚΕΣ ΑΠΟΣΤΕΙΡΩΜΕΝΕΣ ΜΙΑΣ ΧΡΗΣΗΣ  </w:t>
            </w:r>
            <w:proofErr w:type="spellStart"/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Νο</w:t>
            </w:r>
            <w:proofErr w:type="spellEnd"/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 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0,30 €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ΚΟΧΛΙΑΡΙΑ ΟΔΟΝΤΙΝΗΣ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8,00 €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ΕΛΣΤΙΚΑ ΣΤΙΛΒΩΣΕΩΣ ΚΥΠΕΛΛΟΕΙΔΗ (ΜΙΚΡΟΜΟΤΟΡ)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0,30 €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ΚΟΧΛΙΑΡΙΑ ΥΠΟΟΥΛΙΚΗΣ ΑΠΟΞΕΣΕΩΣ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11,00 €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4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lastRenderedPageBreak/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ΛΙΠΑΝΤΙΚΟ SPRAY ΧΕΙΡΟΛΑΒΩΝ, ΣΥΜΒΑΤΟ ΜΕ ΌΛΑ ΤΑ ΕΙΔΗ ΧΕΙΡΟΛΑΒΩΝ ΣΕ ΣΥΣΚΕΥΑΣΙΑ ΤΟΥΛΑΧ. 500ML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20,00 €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ΒΕΛΟΝΟΚΑΤΟΧΟ HEGAR OLSEN 14CM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25,00 €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ΧΕΙΡΟΥΡΓΙΚΟ ΨΑΛΙΔΑΚΙ ΚΥΡΤΟ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23,00 €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ΣΙΕΛΑΝΤΛΙΕΣ 15cm, ΕΥΚΑΜΠΤΕΣ, ΜΕ ΑΠΟΣΠΩΜΕΝΟ ΑΚΡΟ, ΣΕ ΣΥΣΚΕΥΑΣΙΑ 100 ΤΜΧ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ΣΥΣΚ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ΚΩΝΟΙ ΧΑΡΤΟΥ ΣΕ ΣΥΣΚΕΥΑΣΙΑ 200 ΤΜΧ (ΌΛΑ ΤΑ ΝΟΥΜΕΡΑ)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ΣΥΣΚ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6,50 €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ΤΕΧΝΗΤΑ ΤΟΙΧΩΜΑΤΑ ΕΜΦΡΑΞΕΩΝ ΣΥΣΚΕΥΑΣΙΑ 50 ΤΜΧ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ΣΥΣΚ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55,00 €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ΤΑΙΝΙΕΣ ΣΕΛΛΥΝΟΙΝΤ ΣΥΣΚΕΥΑΣΙΑ 100 ΤΜΧ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ΣΥΣΚ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6,00 €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ΕΞΑΚΤΙΚΟΙ ΜΟΧΛΟΙ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24,00 €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1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ΟΔΟΝΤΑΓΡΕΣ (ΑΝΩ ΚΑΙ ΚΑΤΩ)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ΤΕΜ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45,00 €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3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ΣΤΟΜΙΑ ΧΕΙΡΟΥΡΓΙΚΗΣ ΑΝΑΡΡΟΦΗΣΗΣ ΜΕ ΑΝΤΑΠΤΟΡΑ ΣΥΣΚΕΥΑΣΙΑ 20 ΤΜΧ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ΣΥΣΚ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18,00 €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17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color w:val="FF0000"/>
                <w:sz w:val="18"/>
                <w:szCs w:val="18"/>
                <w:lang w:eastAsia="el-GR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ΦΠΑ 24%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  <w:tr w:rsidR="0076295D" w:rsidRPr="00623ED7" w:rsidTr="00623ED7">
        <w:trPr>
          <w:trHeight w:val="2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  <w:r w:rsidRPr="00623ED7"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  <w:t>ΓΕΝ. ΣΥΝΟΛΟ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295D" w:rsidRPr="00623ED7" w:rsidRDefault="0076295D" w:rsidP="00623ED7">
            <w:pPr>
              <w:spacing w:after="0" w:line="240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l-GR"/>
              </w:rPr>
            </w:pPr>
          </w:p>
        </w:tc>
      </w:tr>
    </w:tbl>
    <w:p w:rsidR="0076295D" w:rsidRPr="00961EEF" w:rsidRDefault="0076295D" w:rsidP="00623ED7">
      <w:pPr>
        <w:spacing w:after="0"/>
        <w:ind w:left="-851"/>
        <w:rPr>
          <w:rFonts w:asciiTheme="minorHAnsi" w:eastAsiaTheme="minorHAnsi" w:hAnsiTheme="minorHAnsi" w:cstheme="minorBidi"/>
        </w:rPr>
      </w:pPr>
    </w:p>
    <w:p w:rsidR="00DC7A16" w:rsidRDefault="00DC7A16"/>
    <w:p w:rsidR="00FA44F4" w:rsidRDefault="00FA44F4" w:rsidP="00FA44F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  <w:lang w:eastAsia="el-GR"/>
        </w:rPr>
      </w:pPr>
      <w:r>
        <w:t xml:space="preserve">                                                                                                                     </w:t>
      </w:r>
      <w:r>
        <w:rPr>
          <w:rFonts w:asciiTheme="minorHAnsi" w:hAnsiTheme="minorHAnsi" w:cstheme="minorHAnsi"/>
          <w:bCs/>
          <w:sz w:val="24"/>
          <w:szCs w:val="24"/>
          <w:lang w:eastAsia="el-GR"/>
        </w:rPr>
        <w:t>Ο ΠΡΟΣΦΕΡΩΝ ………</w:t>
      </w:r>
      <w:r>
        <w:t xml:space="preserve">                                                                                                               </w:t>
      </w:r>
    </w:p>
    <w:p w:rsidR="00FA44F4" w:rsidRDefault="00FA44F4" w:rsidP="00FA44F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  <w:lang w:eastAsia="el-GR"/>
        </w:rPr>
      </w:pPr>
    </w:p>
    <w:p w:rsidR="00FA44F4" w:rsidRPr="00BC64E3" w:rsidRDefault="00FA44F4" w:rsidP="00FA44F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Cs/>
          <w:sz w:val="24"/>
          <w:szCs w:val="24"/>
          <w:lang w:eastAsia="el-GR"/>
        </w:rPr>
      </w:pPr>
      <w:r>
        <w:rPr>
          <w:rFonts w:asciiTheme="minorHAnsi" w:hAnsiTheme="minorHAnsi" w:cstheme="minorHAnsi"/>
          <w:bCs/>
          <w:sz w:val="24"/>
          <w:szCs w:val="24"/>
          <w:lang w:eastAsia="el-GR"/>
        </w:rPr>
        <w:t xml:space="preserve">                                                                                               Αθήνα ……………….</w:t>
      </w:r>
    </w:p>
    <w:p w:rsidR="00FA44F4" w:rsidRDefault="00FA44F4"/>
    <w:sectPr w:rsidR="00FA44F4" w:rsidSect="00DC7A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295D"/>
    <w:rsid w:val="00091D8E"/>
    <w:rsid w:val="00092288"/>
    <w:rsid w:val="001D5AF0"/>
    <w:rsid w:val="003624DD"/>
    <w:rsid w:val="003D7991"/>
    <w:rsid w:val="00623ED7"/>
    <w:rsid w:val="0076295D"/>
    <w:rsid w:val="00767302"/>
    <w:rsid w:val="00803E1E"/>
    <w:rsid w:val="00C86E76"/>
    <w:rsid w:val="00DC7A16"/>
    <w:rsid w:val="00FA44F4"/>
    <w:rsid w:val="00FD5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mallTypeChar">
    <w:name w:val="Small Type Char"/>
    <w:link w:val="SmallType"/>
    <w:qFormat/>
    <w:rsid w:val="0076295D"/>
    <w:rPr>
      <w:rFonts w:ascii="Trebuchet MS" w:eastAsia="Times New Roman" w:hAnsi="Trebuchet MS"/>
      <w:spacing w:val="4"/>
      <w:sz w:val="15"/>
      <w:szCs w:val="18"/>
      <w:lang w:val="en-US"/>
    </w:rPr>
  </w:style>
  <w:style w:type="paragraph" w:customStyle="1" w:styleId="SmallType">
    <w:name w:val="Small Type"/>
    <w:basedOn w:val="a"/>
    <w:link w:val="SmallTypeChar"/>
    <w:qFormat/>
    <w:rsid w:val="0076295D"/>
    <w:pPr>
      <w:tabs>
        <w:tab w:val="right" w:leader="underscore" w:pos="9720"/>
      </w:tabs>
      <w:spacing w:after="0" w:line="264" w:lineRule="auto"/>
    </w:pPr>
    <w:rPr>
      <w:rFonts w:ascii="Trebuchet MS" w:eastAsia="Times New Roman" w:hAnsi="Trebuchet MS" w:cstheme="minorBidi"/>
      <w:spacing w:val="4"/>
      <w:sz w:val="15"/>
      <w:szCs w:val="18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62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23ED7"/>
    <w:rPr>
      <w:rFonts w:ascii="Tahoma" w:eastAsia="Calibri" w:hAnsi="Tahoma" w:cs="Tahoma"/>
      <w:sz w:val="16"/>
      <w:szCs w:val="16"/>
    </w:rPr>
  </w:style>
  <w:style w:type="character" w:styleId="-">
    <w:name w:val="Hyperlink"/>
    <w:rsid w:val="00FD594A"/>
    <w:rPr>
      <w:color w:val="0000FF"/>
      <w:u w:val="single"/>
    </w:rPr>
  </w:style>
  <w:style w:type="paragraph" w:styleId="a4">
    <w:name w:val="No Spacing"/>
    <w:qFormat/>
    <w:rsid w:val="00FD594A"/>
    <w:pPr>
      <w:spacing w:after="0" w:line="240" w:lineRule="auto"/>
    </w:pPr>
    <w:rPr>
      <w:rFonts w:ascii="Calibri" w:eastAsia="Times New Roman" w:hAnsi="Calibri" w:cs="Calibri"/>
      <w:color w:val="00000A"/>
      <w:sz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7</cp:revision>
  <dcterms:created xsi:type="dcterms:W3CDTF">2022-11-04T07:35:00Z</dcterms:created>
  <dcterms:modified xsi:type="dcterms:W3CDTF">2022-11-04T09:56:00Z</dcterms:modified>
</cp:coreProperties>
</file>