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A4" w:rsidRDefault="008B65A4" w:rsidP="008B65A4">
      <w:pPr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>
            <wp:extent cx="962025" cy="962025"/>
            <wp:effectExtent l="19050" t="0" r="9525" b="0"/>
            <wp:docPr id="1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8B65A4" w:rsidRPr="00E0222F" w:rsidRDefault="008B65A4" w:rsidP="008B65A4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EF497E" w:rsidRDefault="008B65A4" w:rsidP="008B65A4">
      <w:pPr>
        <w:spacing w:after="0" w:line="240" w:lineRule="auto"/>
        <w:rPr>
          <w:b/>
          <w:smallCaps/>
          <w:noProof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 w:rsidRPr="00AB48C0">
        <w:rPr>
          <w:b/>
        </w:rPr>
        <w:t>ΟΜΑΔΑ 1: ΝΩΠΑ</w:t>
      </w:r>
      <w:r>
        <w:t xml:space="preserve"> </w:t>
      </w:r>
      <w:r>
        <w:rPr>
          <w:b/>
          <w:smallCaps/>
          <w:noProof/>
        </w:rPr>
        <w:t>ΚΡΕΑΤΑ</w:t>
      </w:r>
      <w:r w:rsidR="00EF497E">
        <w:rPr>
          <w:b/>
          <w:smallCaps/>
          <w:noProof/>
        </w:rPr>
        <w:t xml:space="preserve"> –</w:t>
      </w:r>
      <w:r>
        <w:rPr>
          <w:b/>
          <w:smallCaps/>
          <w:noProof/>
        </w:rPr>
        <w:t>ΒΟΕΪΟ</w:t>
      </w:r>
      <w:r w:rsidR="00EF497E">
        <w:rPr>
          <w:b/>
          <w:smallCaps/>
          <w:noProof/>
        </w:rPr>
        <w:t xml:space="preserve"> -</w:t>
      </w:r>
    </w:p>
    <w:p w:rsidR="008B65A4" w:rsidRPr="005D05DF" w:rsidRDefault="00EF497E" w:rsidP="008B65A4">
      <w:pPr>
        <w:spacing w:after="0" w:line="240" w:lineRule="auto"/>
        <w:rPr>
          <w:b/>
        </w:rPr>
      </w:pPr>
      <w:r>
        <w:rPr>
          <w:b/>
          <w:smallCaps/>
          <w:noProof/>
        </w:rPr>
        <w:tab/>
      </w:r>
      <w:r>
        <w:rPr>
          <w:b/>
          <w:smallCaps/>
          <w:noProof/>
        </w:rPr>
        <w:tab/>
      </w:r>
      <w:r>
        <w:rPr>
          <w:b/>
          <w:smallCaps/>
          <w:noProof/>
        </w:rPr>
        <w:tab/>
      </w:r>
      <w:r>
        <w:rPr>
          <w:b/>
          <w:smallCaps/>
          <w:noProof/>
        </w:rPr>
        <w:tab/>
      </w:r>
      <w:r>
        <w:rPr>
          <w:b/>
          <w:smallCaps/>
          <w:noProof/>
        </w:rPr>
        <w:tab/>
        <w:t xml:space="preserve">                                               ΧΟΙΡΙΝΟ - ΚΟΤΟΠΟΥΛΟ</w:t>
      </w:r>
    </w:p>
    <w:p w:rsidR="008B65A4" w:rsidRPr="00901524" w:rsidRDefault="008B65A4" w:rsidP="008B65A4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 w:rsidR="00EF497E">
        <w:rPr>
          <w:b/>
        </w:rPr>
        <w:t>90</w:t>
      </w:r>
      <w:r>
        <w:rPr>
          <w:b/>
        </w:rPr>
        <w:t>.</w:t>
      </w:r>
      <w:r w:rsidR="00EF497E">
        <w:rPr>
          <w:b/>
        </w:rPr>
        <w:t>835</w:t>
      </w:r>
      <w:r>
        <w:rPr>
          <w:b/>
        </w:rPr>
        <w:t>,</w:t>
      </w:r>
      <w:r w:rsidR="00EF497E">
        <w:rPr>
          <w:b/>
        </w:rPr>
        <w:t>05</w:t>
      </w:r>
      <w:r w:rsidRPr="00FA424D">
        <w:rPr>
          <w:b/>
        </w:rPr>
        <w:t>€</w:t>
      </w:r>
      <w:r w:rsidRPr="00E0222F">
        <w:t xml:space="preserve">       </w:t>
      </w:r>
    </w:p>
    <w:p w:rsidR="008B65A4" w:rsidRPr="00AB48C0" w:rsidRDefault="008B65A4" w:rsidP="008B65A4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8B65A4" w:rsidRPr="00FA424D" w:rsidRDefault="008B65A4" w:rsidP="008B65A4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8B65A4" w:rsidRDefault="008B65A4" w:rsidP="008B65A4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8B65A4" w:rsidRDefault="008B65A4" w:rsidP="008B65A4">
      <w:pPr>
        <w:spacing w:after="0" w:line="240" w:lineRule="auto"/>
      </w:pPr>
      <w:r>
        <w:t xml:space="preserve">ΔΗΜΟΣΙΩΝ ΣΥΜΒΑΣΕΩΝ         </w:t>
      </w:r>
    </w:p>
    <w:p w:rsidR="008B65A4" w:rsidRDefault="008B65A4" w:rsidP="008B65A4">
      <w:pPr>
        <w:tabs>
          <w:tab w:val="left" w:pos="2304"/>
        </w:tabs>
        <w:spacing w:after="0" w:line="240" w:lineRule="auto"/>
      </w:pPr>
      <w:r>
        <w:tab/>
      </w:r>
    </w:p>
    <w:p w:rsidR="008B65A4" w:rsidRDefault="008B65A4" w:rsidP="008B65A4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</w:t>
      </w:r>
      <w:r w:rsidRPr="007C5A88">
        <w:rPr>
          <w:rFonts w:cs="Arial"/>
          <w:b/>
          <w:bCs/>
          <w:spacing w:val="20"/>
          <w:u w:val="single"/>
        </w:rPr>
        <w:t xml:space="preserve"> 1</w:t>
      </w:r>
    </w:p>
    <w:p w:rsidR="00EA609C" w:rsidRDefault="00EA609C" w:rsidP="008B65A4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EA609C" w:rsidRPr="007C5A88" w:rsidRDefault="00EA609C" w:rsidP="008B65A4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EA609C" w:rsidRPr="00EF497E" w:rsidRDefault="00EA609C" w:rsidP="00EA609C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 w:rsidR="008E2F0F"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 w:rsidR="008E2F0F"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 w:rsidR="00173023"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8B65A4" w:rsidRDefault="008B65A4" w:rsidP="008B65A4">
      <w:pPr>
        <w:spacing w:after="0" w:line="240" w:lineRule="auto"/>
      </w:pP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851"/>
        <w:gridCol w:w="1276"/>
        <w:gridCol w:w="1134"/>
        <w:gridCol w:w="1134"/>
        <w:gridCol w:w="1134"/>
        <w:gridCol w:w="992"/>
        <w:gridCol w:w="851"/>
        <w:gridCol w:w="1134"/>
        <w:gridCol w:w="1134"/>
        <w:gridCol w:w="1134"/>
      </w:tblGrid>
      <w:tr w:rsidR="009D6163" w:rsidRPr="00D024E1" w:rsidTr="009D6163">
        <w:tc>
          <w:tcPr>
            <w:tcW w:w="10774" w:type="dxa"/>
            <w:gridSpan w:val="10"/>
            <w:shd w:val="clear" w:color="auto" w:fill="DAEEF3" w:themeFill="accent5" w:themeFillTint="33"/>
            <w:vAlign w:val="center"/>
          </w:tcPr>
          <w:p w:rsidR="009D6163" w:rsidRPr="009D6163" w:rsidRDefault="009D6163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ΟΜΑΔΑ 1: ΝΩΠΑ ΚΡΕΑΤΑ – ΒΟΕΪΟ – ΧΟΙΡΙΝΟ - ΚΟΤΟΠΟΥΛΟ</w:t>
            </w:r>
          </w:p>
        </w:tc>
      </w:tr>
      <w:tr w:rsidR="00D024E1" w:rsidRPr="00D024E1" w:rsidTr="009D6163">
        <w:tc>
          <w:tcPr>
            <w:tcW w:w="851" w:type="dxa"/>
            <w:shd w:val="clear" w:color="auto" w:fill="DAEEF3" w:themeFill="accent5" w:themeFillTint="33"/>
            <w:vAlign w:val="center"/>
          </w:tcPr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31A4" w:rsidRPr="009D6163" w:rsidRDefault="00C131A4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31A4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024E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ΠΡΟΣΦΕΡ</w:t>
            </w:r>
            <w:r w:rsidR="00C131A4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ΠΟΣΟΣΤΟ ΕΚΠΤΩΣΗΣ 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131A4" w:rsidRPr="009D6163" w:rsidRDefault="00C131A4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ΜΟΝ.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ΜΕΤΑ ΤΗΝ ΕΚΠΤΩΣΗ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31A4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ΣΥΝΟΛΟ ΧΩΡΙΣ Φ</w:t>
            </w:r>
            <w:r w:rsidR="00C131A4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</w:t>
            </w:r>
            <w:r w:rsidR="00C131A4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Α 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024E1" w:rsidRPr="009D6163" w:rsidRDefault="00C131A4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D024E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D024E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31A4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ΣΥΝΟΛΟ ΜΕ Φ</w:t>
            </w:r>
            <w:r w:rsidR="00C131A4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.Π.Α </w:t>
            </w:r>
          </w:p>
          <w:p w:rsidR="00D024E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A87A21" w:rsidRPr="009D6163" w:rsidRDefault="00A87A2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D024E1" w:rsidRPr="00D024E1" w:rsidTr="00D024E1">
        <w:tc>
          <w:tcPr>
            <w:tcW w:w="851" w:type="dxa"/>
            <w:vAlign w:val="center"/>
          </w:tcPr>
          <w:p w:rsidR="00D024E1" w:rsidRPr="009D6163" w:rsidRDefault="00D024E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D024E1" w:rsidRPr="00D024E1" w:rsidRDefault="00D024E1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ΚΡΕΑΣ ΒΟΕΪΟΥ ΝΩΠΟ (ΝΕΑΡΟ ΖΩΟ) ΧΩΡΙΣ ΟΣΤΑ (ΑΝΩ ΤΩΝ 12 ΜΗΝΩΝ –24 ΜΗΝΩΝ)  ΕΛΙΑ  Α΄ ΠΟΙΟΤΗΤΑΣ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2.000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9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9,90</w:t>
            </w:r>
          </w:p>
        </w:tc>
        <w:tc>
          <w:tcPr>
            <w:tcW w:w="992" w:type="dxa"/>
            <w:vMerge w:val="restart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4E1" w:rsidRPr="00D024E1" w:rsidTr="00D024E1">
        <w:tc>
          <w:tcPr>
            <w:tcW w:w="851" w:type="dxa"/>
            <w:vAlign w:val="center"/>
          </w:tcPr>
          <w:p w:rsidR="00D024E1" w:rsidRPr="009D6163" w:rsidRDefault="00D024E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D024E1" w:rsidRPr="00D024E1" w:rsidRDefault="00D024E1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ΚΡΕΑΣ ΒΟΕΪΟΥ ΝΩΠΟ (ΝΕΑΡΟ ΖΩΟ) ΧΩΡΙΣ ΟΣΤΑ (ΑΝΩ ΤΩΝ 12 ΜΗΝΩΝ –24 ΜΗΝΩΝ)  ΛΑΠΑ  Α΄ ΠΟΙΟΤΗΤΑΣ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2.000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9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7,89</w:t>
            </w:r>
          </w:p>
        </w:tc>
        <w:tc>
          <w:tcPr>
            <w:tcW w:w="992" w:type="dxa"/>
            <w:vMerge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4E1" w:rsidRPr="00D024E1" w:rsidTr="00D024E1">
        <w:tc>
          <w:tcPr>
            <w:tcW w:w="851" w:type="dxa"/>
            <w:vAlign w:val="center"/>
          </w:tcPr>
          <w:p w:rsidR="00D024E1" w:rsidRPr="009D6163" w:rsidRDefault="00D024E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D024E1" w:rsidRPr="00D024E1" w:rsidRDefault="00D024E1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ΚΡΕΑΣ  ΜΠΡΙΖΟΛΑ ΧΟΙΡΙΝΗ 250-300 ΓΡ.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2.800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9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992" w:type="dxa"/>
            <w:vMerge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4E1" w:rsidRPr="00D024E1" w:rsidTr="00D024E1">
        <w:tc>
          <w:tcPr>
            <w:tcW w:w="851" w:type="dxa"/>
            <w:vAlign w:val="center"/>
          </w:tcPr>
          <w:p w:rsidR="00D024E1" w:rsidRPr="009D6163" w:rsidRDefault="00D024E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D024E1" w:rsidRPr="00D024E1" w:rsidRDefault="00D024E1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ΚΡΕΑΣ ΧΟΙΡΙΝΟ (Τ.  ΚΑΡΡΕ ΧΚ) ΣΠΑΛΑ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2.800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9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992" w:type="dxa"/>
            <w:vMerge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4E1" w:rsidRPr="00D024E1" w:rsidTr="00D024E1">
        <w:tc>
          <w:tcPr>
            <w:tcW w:w="851" w:type="dxa"/>
            <w:vAlign w:val="center"/>
          </w:tcPr>
          <w:p w:rsidR="00D024E1" w:rsidRPr="009D6163" w:rsidRDefault="00D024E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D024E1" w:rsidRPr="00D024E1" w:rsidRDefault="00D024E1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ΝΩΠΑ ΚΟΤΟΠΟΥΛΑ ΕΓΧΩΡΙΑ Η ΠΡΟΕΛΕΥΣΗΣ  </w:t>
            </w: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Ε.Ε. ΤΥΠΟΥ 65%  Α΄ ΠΟΙΟΤΗΤΑΣ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ΚΙΛΟ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1.000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9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3,54</w:t>
            </w:r>
          </w:p>
        </w:tc>
        <w:tc>
          <w:tcPr>
            <w:tcW w:w="992" w:type="dxa"/>
            <w:vMerge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4E1" w:rsidRPr="00D024E1" w:rsidTr="00D024E1">
        <w:tc>
          <w:tcPr>
            <w:tcW w:w="851" w:type="dxa"/>
            <w:vAlign w:val="center"/>
          </w:tcPr>
          <w:p w:rsidR="00D024E1" w:rsidRPr="009D6163" w:rsidRDefault="00D024E1" w:rsidP="00C131A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D024E1" w:rsidRPr="00D024E1" w:rsidRDefault="00D024E1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ΝΩΠΟ ΚΟΤΟΠΟΥΛΟ ΜΠΟΥΤΙ ΕΓΧΩΡΙΟ Η ΠΡΟΕΛΕΥΣΗΣ Ε.Ε. Α΄ΠΟΙΟΤΗΤΑΣ (250-300 ΓΡ.)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sz w:val="16"/>
                <w:szCs w:val="16"/>
              </w:rPr>
              <w:t>3.500</w:t>
            </w:r>
          </w:p>
        </w:tc>
        <w:tc>
          <w:tcPr>
            <w:tcW w:w="1134" w:type="dxa"/>
            <w:vAlign w:val="center"/>
          </w:tcPr>
          <w:p w:rsidR="00D024E1" w:rsidRPr="00D024E1" w:rsidRDefault="00D024E1" w:rsidP="009D726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024E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2,99</w:t>
            </w:r>
          </w:p>
        </w:tc>
        <w:tc>
          <w:tcPr>
            <w:tcW w:w="992" w:type="dxa"/>
            <w:vMerge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4E1" w:rsidRPr="00D024E1" w:rsidTr="009D6163">
        <w:tc>
          <w:tcPr>
            <w:tcW w:w="7372" w:type="dxa"/>
            <w:gridSpan w:val="7"/>
            <w:shd w:val="clear" w:color="auto" w:fill="DAEEF3" w:themeFill="accent5" w:themeFillTint="33"/>
            <w:vAlign w:val="center"/>
          </w:tcPr>
          <w:p w:rsidR="00D024E1" w:rsidRPr="009D6163" w:rsidRDefault="00D024E1" w:rsidP="00D024E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024E1" w:rsidRPr="00D024E1" w:rsidRDefault="00D024E1" w:rsidP="00C131A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A87A21" w:rsidRDefault="00A87A21" w:rsidP="008B65A4">
      <w:pPr>
        <w:spacing w:after="0" w:line="240" w:lineRule="auto"/>
      </w:pPr>
    </w:p>
    <w:p w:rsidR="008B65A4" w:rsidRDefault="008B65A4" w:rsidP="008B65A4">
      <w:pPr>
        <w:spacing w:after="0" w:line="240" w:lineRule="auto"/>
      </w:pPr>
      <w:r>
        <w:t xml:space="preserve">        </w:t>
      </w:r>
    </w:p>
    <w:p w:rsidR="008B65A4" w:rsidRDefault="008B65A4" w:rsidP="00E94753">
      <w:pPr>
        <w:spacing w:after="0" w:line="240" w:lineRule="auto"/>
      </w:pPr>
      <w:r>
        <w:t xml:space="preserve">                      </w:t>
      </w:r>
      <w:r w:rsidR="00E94753">
        <w:t xml:space="preserve">                         </w:t>
      </w:r>
    </w:p>
    <w:p w:rsidR="00E94753" w:rsidRPr="00E94753" w:rsidRDefault="00E94753" w:rsidP="00E94753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E94753" w:rsidTr="00E94753">
        <w:tc>
          <w:tcPr>
            <w:tcW w:w="4856" w:type="dxa"/>
          </w:tcPr>
          <w:p w:rsidR="00E94753" w:rsidRDefault="00E94753"/>
        </w:tc>
        <w:tc>
          <w:tcPr>
            <w:tcW w:w="4857" w:type="dxa"/>
          </w:tcPr>
          <w:p w:rsidR="00E94753" w:rsidRPr="00E94753" w:rsidRDefault="00E94753" w:rsidP="00E94753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E94753" w:rsidTr="00E94753">
        <w:tc>
          <w:tcPr>
            <w:tcW w:w="4856" w:type="dxa"/>
          </w:tcPr>
          <w:p w:rsidR="00E94753" w:rsidRDefault="00E94753"/>
        </w:tc>
        <w:tc>
          <w:tcPr>
            <w:tcW w:w="4857" w:type="dxa"/>
          </w:tcPr>
          <w:p w:rsidR="00E94753" w:rsidRDefault="00E94753" w:rsidP="00E94753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E94753" w:rsidRPr="00E94753" w:rsidRDefault="00E94753" w:rsidP="00E94753">
            <w:pPr>
              <w:jc w:val="center"/>
              <w:rPr>
                <w:b/>
              </w:rPr>
            </w:pPr>
          </w:p>
        </w:tc>
      </w:tr>
      <w:tr w:rsidR="00E94753" w:rsidTr="00E94753">
        <w:tc>
          <w:tcPr>
            <w:tcW w:w="4856" w:type="dxa"/>
          </w:tcPr>
          <w:p w:rsidR="00E94753" w:rsidRDefault="00E94753"/>
        </w:tc>
        <w:tc>
          <w:tcPr>
            <w:tcW w:w="4857" w:type="dxa"/>
          </w:tcPr>
          <w:p w:rsidR="00E94753" w:rsidRPr="00E94753" w:rsidRDefault="00E94753" w:rsidP="00E9475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E94753" w:rsidTr="00E94753">
        <w:tc>
          <w:tcPr>
            <w:tcW w:w="4856" w:type="dxa"/>
          </w:tcPr>
          <w:p w:rsidR="00E94753" w:rsidRDefault="00E94753"/>
        </w:tc>
        <w:tc>
          <w:tcPr>
            <w:tcW w:w="4857" w:type="dxa"/>
          </w:tcPr>
          <w:p w:rsidR="00E94753" w:rsidRPr="00E94753" w:rsidRDefault="00E94753" w:rsidP="00E94753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1F4BAF" w:rsidRDefault="001F4BAF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/>
    <w:p w:rsidR="00F85F19" w:rsidRDefault="00F85F19" w:rsidP="00F85F19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2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F85F19" w:rsidRPr="00E0222F" w:rsidRDefault="00F85F19" w:rsidP="00F85F19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095122" w:rsidRDefault="00F85F19" w:rsidP="00F85F19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2</w:t>
      </w:r>
      <w:r w:rsidRPr="00AB48C0">
        <w:rPr>
          <w:b/>
        </w:rPr>
        <w:t>: ΝΩΠΑ</w:t>
      </w:r>
      <w:r>
        <w:rPr>
          <w:b/>
        </w:rPr>
        <w:t xml:space="preserve"> ΑΥΓΑ</w:t>
      </w:r>
    </w:p>
    <w:p w:rsidR="00F85F19" w:rsidRPr="005D05DF" w:rsidRDefault="00F85F19" w:rsidP="00F85F19">
      <w:pPr>
        <w:spacing w:after="0" w:line="240" w:lineRule="auto"/>
        <w:rPr>
          <w:b/>
        </w:rPr>
      </w:pPr>
      <w:r>
        <w:t xml:space="preserve"> </w:t>
      </w:r>
    </w:p>
    <w:p w:rsidR="00F85F19" w:rsidRPr="00901524" w:rsidRDefault="00F85F19" w:rsidP="00F85F19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>
        <w:rPr>
          <w:b/>
        </w:rPr>
        <w:t>5.650,00</w:t>
      </w:r>
      <w:r w:rsidRPr="00FA424D">
        <w:rPr>
          <w:b/>
        </w:rPr>
        <w:t>€</w:t>
      </w:r>
      <w:r w:rsidRPr="00E0222F">
        <w:t xml:space="preserve">       </w:t>
      </w:r>
    </w:p>
    <w:p w:rsidR="00F85F19" w:rsidRPr="00AB48C0" w:rsidRDefault="00F85F19" w:rsidP="00F85F19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F85F19" w:rsidRPr="00FA424D" w:rsidRDefault="00F85F19" w:rsidP="00F85F19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F85F19" w:rsidRDefault="00F85F19" w:rsidP="00F85F19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F85F19" w:rsidRDefault="00F85F19" w:rsidP="00F85F19">
      <w:pPr>
        <w:spacing w:after="0" w:line="240" w:lineRule="auto"/>
      </w:pPr>
      <w:r>
        <w:t xml:space="preserve">ΔΗΜΟΣΙΩΝ ΣΥΜΒΑΣΕΩΝ         </w:t>
      </w:r>
    </w:p>
    <w:p w:rsidR="00F85F19" w:rsidRDefault="00F85F19" w:rsidP="00F85F19">
      <w:pPr>
        <w:tabs>
          <w:tab w:val="left" w:pos="2304"/>
        </w:tabs>
        <w:spacing w:after="0" w:line="240" w:lineRule="auto"/>
      </w:pPr>
      <w:r>
        <w:tab/>
      </w:r>
    </w:p>
    <w:p w:rsidR="00F85F19" w:rsidRDefault="00F85F19" w:rsidP="00F85F19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 2</w:t>
      </w:r>
    </w:p>
    <w:p w:rsidR="00F85F19" w:rsidRDefault="00F85F19" w:rsidP="00F85F19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F85F19" w:rsidRPr="007C5A88" w:rsidRDefault="00F85F19" w:rsidP="00F85F19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F85F19" w:rsidRPr="00EF497E" w:rsidRDefault="00F85F19" w:rsidP="00F85F19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F85F19" w:rsidRDefault="00F85F19" w:rsidP="00F85F19">
      <w:pPr>
        <w:spacing w:after="0" w:line="240" w:lineRule="auto"/>
      </w:pP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851"/>
        <w:gridCol w:w="1276"/>
        <w:gridCol w:w="1134"/>
        <w:gridCol w:w="1134"/>
        <w:gridCol w:w="1134"/>
        <w:gridCol w:w="992"/>
        <w:gridCol w:w="851"/>
        <w:gridCol w:w="1134"/>
        <w:gridCol w:w="1134"/>
        <w:gridCol w:w="1134"/>
      </w:tblGrid>
      <w:tr w:rsidR="00F85F19" w:rsidRPr="00D024E1" w:rsidTr="00095122">
        <w:tc>
          <w:tcPr>
            <w:tcW w:w="10774" w:type="dxa"/>
            <w:gridSpan w:val="10"/>
            <w:shd w:val="clear" w:color="auto" w:fill="DAEEF3" w:themeFill="accent5" w:themeFillTint="33"/>
            <w:vAlign w:val="center"/>
          </w:tcPr>
          <w:p w:rsidR="00F85F19" w:rsidRPr="009D6163" w:rsidRDefault="00C14628" w:rsidP="00C146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2</w:t>
            </w:r>
            <w:r w:rsidR="00F85F19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ΝΩΠΑ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ΑΥΓΑ</w:t>
            </w:r>
          </w:p>
        </w:tc>
      </w:tr>
      <w:tr w:rsidR="00F85F19" w:rsidRPr="00D024E1" w:rsidTr="00095122">
        <w:tc>
          <w:tcPr>
            <w:tcW w:w="851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ΠΡΟΣΦΕΡ. ΠΟΣΟΣΤΟ ΕΚΠΤΩΣΗΣ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ΜΟΝ.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ΜΕΤΑ ΤΗΝ ΕΚΠΤΩΣΗ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F85F19" w:rsidRPr="00D024E1" w:rsidTr="00095122">
        <w:tc>
          <w:tcPr>
            <w:tcW w:w="851" w:type="dxa"/>
            <w:vAlign w:val="center"/>
          </w:tcPr>
          <w:p w:rsidR="00F85F19" w:rsidRPr="009D6163" w:rsidRDefault="00F85F19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F85F19" w:rsidRPr="00D024E1" w:rsidRDefault="00F85F19" w:rsidP="0009512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5F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ΑΥΓΑ ΩΟΣΚΟΠΗΜΕΝΑ ΒΑΡΟΥΣ 53-63 ΓΡ. ΚΑΤ. MEDIUM</w:t>
            </w:r>
          </w:p>
        </w:tc>
        <w:tc>
          <w:tcPr>
            <w:tcW w:w="1134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ΤΕΜ.</w:t>
            </w:r>
          </w:p>
        </w:tc>
        <w:tc>
          <w:tcPr>
            <w:tcW w:w="1134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25.000</w:t>
            </w:r>
          </w:p>
        </w:tc>
        <w:tc>
          <w:tcPr>
            <w:tcW w:w="1134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92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85F19" w:rsidRPr="00D024E1" w:rsidTr="00095122">
        <w:tc>
          <w:tcPr>
            <w:tcW w:w="7372" w:type="dxa"/>
            <w:gridSpan w:val="7"/>
            <w:shd w:val="clear" w:color="auto" w:fill="DAEEF3" w:themeFill="accent5" w:themeFillTint="33"/>
            <w:vAlign w:val="center"/>
          </w:tcPr>
          <w:p w:rsidR="00F85F19" w:rsidRPr="009D6163" w:rsidRDefault="00F85F19" w:rsidP="00095122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85F19" w:rsidRPr="00D024E1" w:rsidRDefault="00F85F19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85F19" w:rsidRDefault="00F85F19" w:rsidP="00F85F19">
      <w:pPr>
        <w:spacing w:after="0" w:line="240" w:lineRule="auto"/>
      </w:pPr>
    </w:p>
    <w:p w:rsidR="00F85F19" w:rsidRDefault="00F85F19" w:rsidP="00F85F19">
      <w:pPr>
        <w:spacing w:after="0" w:line="240" w:lineRule="auto"/>
      </w:pPr>
      <w:r>
        <w:t xml:space="preserve">        </w:t>
      </w:r>
    </w:p>
    <w:p w:rsidR="00F85F19" w:rsidRDefault="00F85F19" w:rsidP="00F85F19">
      <w:pPr>
        <w:spacing w:after="0" w:line="240" w:lineRule="auto"/>
      </w:pPr>
      <w:r>
        <w:t xml:space="preserve">                                               </w:t>
      </w:r>
    </w:p>
    <w:p w:rsidR="00F85F19" w:rsidRPr="00E94753" w:rsidRDefault="00F85F19" w:rsidP="00F85F19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F85F19" w:rsidTr="00095122">
        <w:tc>
          <w:tcPr>
            <w:tcW w:w="4856" w:type="dxa"/>
          </w:tcPr>
          <w:p w:rsidR="00F85F19" w:rsidRDefault="00F85F19" w:rsidP="00095122"/>
        </w:tc>
        <w:tc>
          <w:tcPr>
            <w:tcW w:w="4857" w:type="dxa"/>
          </w:tcPr>
          <w:p w:rsidR="00F85F19" w:rsidRPr="00E94753" w:rsidRDefault="00F85F19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F85F19" w:rsidTr="00095122">
        <w:tc>
          <w:tcPr>
            <w:tcW w:w="4856" w:type="dxa"/>
          </w:tcPr>
          <w:p w:rsidR="00F85F19" w:rsidRDefault="00F85F19" w:rsidP="00095122"/>
        </w:tc>
        <w:tc>
          <w:tcPr>
            <w:tcW w:w="4857" w:type="dxa"/>
          </w:tcPr>
          <w:p w:rsidR="00F85F19" w:rsidRDefault="00F85F19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F85F19" w:rsidRPr="00E94753" w:rsidRDefault="00F85F19" w:rsidP="00095122">
            <w:pPr>
              <w:jc w:val="center"/>
              <w:rPr>
                <w:b/>
              </w:rPr>
            </w:pPr>
          </w:p>
        </w:tc>
      </w:tr>
      <w:tr w:rsidR="00F85F19" w:rsidTr="00095122">
        <w:tc>
          <w:tcPr>
            <w:tcW w:w="4856" w:type="dxa"/>
          </w:tcPr>
          <w:p w:rsidR="00F85F19" w:rsidRDefault="00F85F19" w:rsidP="00095122"/>
        </w:tc>
        <w:tc>
          <w:tcPr>
            <w:tcW w:w="4857" w:type="dxa"/>
          </w:tcPr>
          <w:p w:rsidR="00F85F19" w:rsidRPr="00E94753" w:rsidRDefault="00F85F19" w:rsidP="00095122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F85F19" w:rsidTr="00095122">
        <w:tc>
          <w:tcPr>
            <w:tcW w:w="4856" w:type="dxa"/>
          </w:tcPr>
          <w:p w:rsidR="00F85F19" w:rsidRDefault="00F85F19" w:rsidP="00095122"/>
        </w:tc>
        <w:tc>
          <w:tcPr>
            <w:tcW w:w="4857" w:type="dxa"/>
          </w:tcPr>
          <w:p w:rsidR="00F85F19" w:rsidRPr="00E94753" w:rsidRDefault="00F85F19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F85F19" w:rsidRDefault="00F85F19" w:rsidP="00F85F19"/>
    <w:p w:rsidR="00F85F19" w:rsidRDefault="00F85F19"/>
    <w:p w:rsidR="00C14628" w:rsidRDefault="00C14628"/>
    <w:p w:rsidR="00C14628" w:rsidRDefault="00C14628" w:rsidP="00C14628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3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C14628" w:rsidRPr="00E0222F" w:rsidRDefault="00C14628" w:rsidP="00C14628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C14628" w:rsidRDefault="00C14628" w:rsidP="00C14628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3</w:t>
      </w:r>
      <w:r w:rsidRPr="00AB48C0">
        <w:rPr>
          <w:b/>
        </w:rPr>
        <w:t xml:space="preserve">: </w:t>
      </w:r>
      <w:r>
        <w:rPr>
          <w:b/>
        </w:rPr>
        <w:t>ΚΑΤΕΨΥΓΜΕΝΑ ΨΑΡΙΑ</w:t>
      </w:r>
    </w:p>
    <w:p w:rsidR="00C14628" w:rsidRPr="005D05DF" w:rsidRDefault="00C14628" w:rsidP="00C1462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ΚΑΙ ΛΑΧΑΝΙΚΑ</w:t>
      </w:r>
    </w:p>
    <w:p w:rsidR="00C14628" w:rsidRPr="00901524" w:rsidRDefault="00C14628" w:rsidP="00C14628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>
        <w:rPr>
          <w:b/>
        </w:rPr>
        <w:t>25.866,83</w:t>
      </w:r>
      <w:r w:rsidRPr="00FA424D">
        <w:rPr>
          <w:b/>
        </w:rPr>
        <w:t>€</w:t>
      </w:r>
      <w:r w:rsidRPr="00E0222F">
        <w:t xml:space="preserve">       </w:t>
      </w:r>
    </w:p>
    <w:p w:rsidR="00C14628" w:rsidRPr="00AB48C0" w:rsidRDefault="00C14628" w:rsidP="00C14628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C14628" w:rsidRPr="00FA424D" w:rsidRDefault="00C14628" w:rsidP="00C14628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C14628" w:rsidRDefault="00C14628" w:rsidP="00C14628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C14628" w:rsidRDefault="00C14628" w:rsidP="00C14628">
      <w:pPr>
        <w:spacing w:after="0" w:line="240" w:lineRule="auto"/>
      </w:pPr>
      <w:r>
        <w:t xml:space="preserve">ΔΗΜΟΣΙΩΝ ΣΥΜΒΑΣΕΩΝ         </w:t>
      </w:r>
    </w:p>
    <w:p w:rsidR="00C14628" w:rsidRDefault="00C14628" w:rsidP="00C14628">
      <w:pPr>
        <w:tabs>
          <w:tab w:val="left" w:pos="2304"/>
        </w:tabs>
        <w:spacing w:after="0" w:line="240" w:lineRule="auto"/>
      </w:pPr>
      <w:r>
        <w:tab/>
      </w:r>
    </w:p>
    <w:p w:rsidR="00C14628" w:rsidRDefault="00C14628" w:rsidP="00C14628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 3</w:t>
      </w:r>
    </w:p>
    <w:p w:rsidR="00C14628" w:rsidRDefault="00C14628" w:rsidP="00C14628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C14628" w:rsidRPr="007C5A88" w:rsidRDefault="00C14628" w:rsidP="00C14628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C14628" w:rsidRPr="00EF497E" w:rsidRDefault="00C14628" w:rsidP="00C14628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C14628" w:rsidRDefault="00C14628" w:rsidP="00C14628">
      <w:pPr>
        <w:spacing w:after="0" w:line="240" w:lineRule="auto"/>
      </w:pP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851"/>
        <w:gridCol w:w="1276"/>
        <w:gridCol w:w="1134"/>
        <w:gridCol w:w="1134"/>
        <w:gridCol w:w="1134"/>
        <w:gridCol w:w="992"/>
        <w:gridCol w:w="851"/>
        <w:gridCol w:w="1134"/>
        <w:gridCol w:w="1134"/>
        <w:gridCol w:w="1134"/>
      </w:tblGrid>
      <w:tr w:rsidR="00C14628" w:rsidRPr="00D024E1" w:rsidTr="00095122">
        <w:tc>
          <w:tcPr>
            <w:tcW w:w="10774" w:type="dxa"/>
            <w:gridSpan w:val="10"/>
            <w:shd w:val="clear" w:color="auto" w:fill="DAEEF3" w:themeFill="accent5" w:themeFillTint="33"/>
            <w:vAlign w:val="center"/>
          </w:tcPr>
          <w:p w:rsidR="00C14628" w:rsidRPr="009D6163" w:rsidRDefault="00C14628" w:rsidP="00C146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3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ΚΑΤΕΨΥΓΜΕΝΑ ΨΑΡΙΑ ΚΑΙ ΛΑΧΑΝΙΚΑ</w:t>
            </w:r>
          </w:p>
        </w:tc>
      </w:tr>
      <w:tr w:rsidR="00C14628" w:rsidRPr="00D024E1" w:rsidTr="00095122">
        <w:tc>
          <w:tcPr>
            <w:tcW w:w="851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ΠΡΟΣΦΕΡ. ΠΟΣΟΣΤΟ ΕΚΠΤΩΣΗΣ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ΜΟΝ.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ΜΕΤΑ ΤΗΝ ΕΚΠΤΩΣΗ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C14628" w:rsidRPr="00D024E1" w:rsidTr="00764ED7">
        <w:tc>
          <w:tcPr>
            <w:tcW w:w="851" w:type="dxa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C14628" w:rsidRPr="00C14628" w:rsidRDefault="00C14628" w:rsidP="00095122">
            <w:pPr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 xml:space="preserve">ΨΑΡΙ ΚΑΤΕΨΥΓΜΕΝΟ ΒΑΚΑΛΑΟΣ ΦΙΛΕΤΟ ΑΝΕΥ ΟΣΤΩΝ 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7,90</w:t>
            </w:r>
          </w:p>
        </w:tc>
        <w:tc>
          <w:tcPr>
            <w:tcW w:w="992" w:type="dxa"/>
            <w:vMerge w:val="restart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764ED7">
        <w:tc>
          <w:tcPr>
            <w:tcW w:w="851" w:type="dxa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C14628" w:rsidRPr="00C14628" w:rsidRDefault="00C14628" w:rsidP="00095122">
            <w:pPr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ΨΑΡΙ ΠΕΡΚΑ ΦΙΛΕΤΟ ΣΕ ΤΕΜΑΧΙΑ 250-280 ΓΡΜ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10,27</w:t>
            </w:r>
          </w:p>
        </w:tc>
        <w:tc>
          <w:tcPr>
            <w:tcW w:w="992" w:type="dxa"/>
            <w:vMerge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764ED7">
        <w:tc>
          <w:tcPr>
            <w:tcW w:w="851" w:type="dxa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C14628" w:rsidRPr="00C14628" w:rsidRDefault="00C14628" w:rsidP="00095122">
            <w:pPr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ΑΡΑΚΑΣ ΚΑΤΕΨΥΓΜΕΝΟΣ ΠΑΚΕΤΟ 1 ΚΙΛΟΥ Α΄ ΠΟΙΟΤΗΤΑΣ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992" w:type="dxa"/>
            <w:vMerge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764ED7">
        <w:tc>
          <w:tcPr>
            <w:tcW w:w="851" w:type="dxa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C14628" w:rsidRPr="00C14628" w:rsidRDefault="00C14628" w:rsidP="00095122">
            <w:pPr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ΑΝΑΜΙΚΤΑ ΚΑΤΕΨΥΓΜΕΝΑ  ΣΥΣΚΕΥΑΣΙΑ ΤΟ ΚΙΛΟ   Α΄ ΠΟΙΟΤΗΤΑΣ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992" w:type="dxa"/>
            <w:vMerge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764ED7">
        <w:tc>
          <w:tcPr>
            <w:tcW w:w="851" w:type="dxa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C14628" w:rsidRPr="00C14628" w:rsidRDefault="00C14628" w:rsidP="00095122">
            <w:pPr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ΣΠΑΝΑΚΙ ΚΑΤΕΨΥΓΜΕΝΟ  ΠΑΚΕΤΟ 1  ΚΙΛΟΥ Α΄ ΠΟΙΟΤΗΤΑΣ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ΚΙΛΟ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992" w:type="dxa"/>
            <w:vMerge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764ED7">
        <w:tc>
          <w:tcPr>
            <w:tcW w:w="851" w:type="dxa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C14628" w:rsidRPr="00C14628" w:rsidRDefault="00C14628" w:rsidP="00095122">
            <w:pPr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 xml:space="preserve">ΦΑΣΟΛΙΑ ΣΤΡΟΓΓΥΛΑ ΚΑΤΕΨΥΓΜΕΝΑ  </w:t>
            </w:r>
            <w:r w:rsidRPr="00C14628">
              <w:rPr>
                <w:rFonts w:cs="Calibri"/>
                <w:color w:val="000000"/>
                <w:sz w:val="16"/>
                <w:szCs w:val="16"/>
              </w:rPr>
              <w:lastRenderedPageBreak/>
              <w:t xml:space="preserve">ΠΑΚΕΤΟ 1  ΚΙΛΟΥ Α΄ ΠΟΙΟΤΗΤΑΣ 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lastRenderedPageBreak/>
              <w:t>ΚΙΛΟ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vAlign w:val="center"/>
          </w:tcPr>
          <w:p w:rsidR="00C14628" w:rsidRPr="00C14628" w:rsidRDefault="00C14628" w:rsidP="00764ED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14628">
              <w:rPr>
                <w:rFonts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92" w:type="dxa"/>
            <w:vMerge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095122">
        <w:tc>
          <w:tcPr>
            <w:tcW w:w="7372" w:type="dxa"/>
            <w:gridSpan w:val="7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14628" w:rsidRDefault="00C14628" w:rsidP="00C14628">
      <w:pPr>
        <w:spacing w:after="0" w:line="240" w:lineRule="auto"/>
      </w:pPr>
    </w:p>
    <w:p w:rsidR="00C14628" w:rsidRDefault="00C14628" w:rsidP="00C14628">
      <w:pPr>
        <w:spacing w:after="0" w:line="240" w:lineRule="auto"/>
      </w:pPr>
      <w:r>
        <w:t xml:space="preserve">        </w:t>
      </w:r>
    </w:p>
    <w:p w:rsidR="00C14628" w:rsidRDefault="00C14628" w:rsidP="00C14628">
      <w:pPr>
        <w:spacing w:after="0" w:line="240" w:lineRule="auto"/>
      </w:pPr>
      <w:r>
        <w:t xml:space="preserve">                                               </w:t>
      </w:r>
    </w:p>
    <w:p w:rsidR="00C14628" w:rsidRPr="00E94753" w:rsidRDefault="00C14628" w:rsidP="00C14628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Pr="00E94753" w:rsidRDefault="00C14628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Default="00C14628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C14628" w:rsidRPr="00E94753" w:rsidRDefault="00C14628" w:rsidP="00095122">
            <w:pPr>
              <w:jc w:val="center"/>
              <w:rPr>
                <w:b/>
              </w:rPr>
            </w:pPr>
          </w:p>
        </w:tc>
      </w:tr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Pr="00E94753" w:rsidRDefault="00C14628" w:rsidP="00095122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Pr="00E94753" w:rsidRDefault="00C14628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C14628" w:rsidRDefault="00C14628" w:rsidP="00C14628"/>
    <w:p w:rsidR="00C14628" w:rsidRDefault="00C14628" w:rsidP="00C14628"/>
    <w:p w:rsidR="00C14628" w:rsidRDefault="00C14628" w:rsidP="00C14628"/>
    <w:p w:rsidR="00C14628" w:rsidRDefault="00C14628" w:rsidP="00C14628"/>
    <w:p w:rsidR="00C14628" w:rsidRDefault="00C14628" w:rsidP="00C14628"/>
    <w:p w:rsidR="00C14628" w:rsidRDefault="00C14628" w:rsidP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/>
    <w:p w:rsidR="00C14628" w:rsidRDefault="00C14628" w:rsidP="00C14628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4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C14628" w:rsidRPr="00E0222F" w:rsidRDefault="00C14628" w:rsidP="00C14628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C14628" w:rsidRDefault="00C14628" w:rsidP="00C14628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4</w:t>
      </w:r>
      <w:r w:rsidRPr="00AB48C0">
        <w:rPr>
          <w:b/>
        </w:rPr>
        <w:t xml:space="preserve">: </w:t>
      </w:r>
      <w:r>
        <w:rPr>
          <w:b/>
        </w:rPr>
        <w:t>ΝΩΠΑ ΟΠΩΡΟΛΑΧΑΝΙΚΑ –</w:t>
      </w:r>
    </w:p>
    <w:p w:rsidR="00C14628" w:rsidRPr="005D05DF" w:rsidRDefault="00C14628" w:rsidP="00C1462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ΚΗΠΕΥΤΙΚΑ</w:t>
      </w:r>
    </w:p>
    <w:p w:rsidR="00C14628" w:rsidRPr="00901524" w:rsidRDefault="00C14628" w:rsidP="00C14628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>
        <w:rPr>
          <w:b/>
        </w:rPr>
        <w:t>114.787,66</w:t>
      </w:r>
      <w:r w:rsidRPr="00FA424D">
        <w:rPr>
          <w:b/>
        </w:rPr>
        <w:t>€</w:t>
      </w:r>
      <w:r w:rsidRPr="00E0222F">
        <w:t xml:space="preserve">       </w:t>
      </w:r>
    </w:p>
    <w:p w:rsidR="00C14628" w:rsidRPr="00AB48C0" w:rsidRDefault="00C14628" w:rsidP="00C14628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C14628" w:rsidRPr="00FA424D" w:rsidRDefault="00C14628" w:rsidP="00C14628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C14628" w:rsidRDefault="00C14628" w:rsidP="00C14628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C14628" w:rsidRDefault="00C14628" w:rsidP="00C14628">
      <w:pPr>
        <w:spacing w:after="0" w:line="240" w:lineRule="auto"/>
      </w:pPr>
      <w:r>
        <w:t xml:space="preserve">ΔΗΜΟΣΙΩΝ ΣΥΜΒΑΣΕΩΝ         </w:t>
      </w:r>
    </w:p>
    <w:p w:rsidR="00C14628" w:rsidRDefault="00C14628" w:rsidP="00C14628">
      <w:pPr>
        <w:tabs>
          <w:tab w:val="left" w:pos="2304"/>
        </w:tabs>
        <w:spacing w:after="0" w:line="240" w:lineRule="auto"/>
      </w:pPr>
      <w:r>
        <w:tab/>
      </w:r>
    </w:p>
    <w:p w:rsidR="00C14628" w:rsidRDefault="00C14628" w:rsidP="00C14628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</w:t>
      </w:r>
      <w:r w:rsidR="00095122">
        <w:rPr>
          <w:rFonts w:cs="Arial"/>
          <w:b/>
          <w:bCs/>
          <w:spacing w:val="20"/>
          <w:u w:val="single"/>
        </w:rPr>
        <w:t xml:space="preserve"> 4</w:t>
      </w:r>
    </w:p>
    <w:p w:rsidR="00C14628" w:rsidRDefault="00C14628" w:rsidP="00C14628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C14628" w:rsidRPr="007C5A88" w:rsidRDefault="00C14628" w:rsidP="00C14628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C14628" w:rsidRPr="00EF497E" w:rsidRDefault="00C14628" w:rsidP="00C14628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C14628" w:rsidRDefault="00C14628" w:rsidP="00C14628">
      <w:pPr>
        <w:spacing w:after="0" w:line="240" w:lineRule="auto"/>
      </w:pP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851"/>
        <w:gridCol w:w="1276"/>
        <w:gridCol w:w="1134"/>
        <w:gridCol w:w="1134"/>
        <w:gridCol w:w="1134"/>
        <w:gridCol w:w="992"/>
        <w:gridCol w:w="851"/>
        <w:gridCol w:w="1134"/>
        <w:gridCol w:w="1134"/>
        <w:gridCol w:w="1134"/>
      </w:tblGrid>
      <w:tr w:rsidR="00C14628" w:rsidRPr="00D024E1" w:rsidTr="00095122">
        <w:tc>
          <w:tcPr>
            <w:tcW w:w="10774" w:type="dxa"/>
            <w:gridSpan w:val="10"/>
            <w:shd w:val="clear" w:color="auto" w:fill="DAEEF3" w:themeFill="accent5" w:themeFillTint="33"/>
            <w:vAlign w:val="center"/>
          </w:tcPr>
          <w:p w:rsidR="00C14628" w:rsidRPr="009D6163" w:rsidRDefault="00167910" w:rsidP="0016791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4</w:t>
            </w:r>
            <w:r w:rsidR="00C14628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ΝΩΠΑ ΟΠΩΡΟΛΑΧΑΝΙΚΑ - ΚΗΠΕΥΤΙΚΑ</w:t>
            </w:r>
          </w:p>
        </w:tc>
      </w:tr>
      <w:tr w:rsidR="00C14628" w:rsidRPr="00D024E1" w:rsidTr="00095122">
        <w:tc>
          <w:tcPr>
            <w:tcW w:w="851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ΠΡΟΣΦΕΡ. ΠΟΣΟΣΤΟ ΕΚΠΤΩΣΗΣ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ΜΟΝ.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ΜΕΤΑ ΤΗΝ ΕΚΠΤΩΣΗ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C14628" w:rsidRPr="009D6163" w:rsidRDefault="00C14628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ΑΓΓΟΥΡΙΑ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92" w:type="dxa"/>
            <w:vMerge w:val="restart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ΑΓΓΟΥΡΑΚΙ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ΑΝΙΘΟΣ (Δέμα των 100 ΓΡ)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ΑΧΛΑΔΙΑ ΚΡΥΣΤΑΛΙΑ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ΒΕΡΙΚΟΚΑ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ΚΑΡΟΤΑ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ΚΑΡΠΟΥΖΙΑ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ΚΟΛΟΚΥΘΙΑ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ΚΡΕΜΜΥΔΙΑ ΞΕΡΑ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ΚΡΕΜΜΥΔΙΑ ΦΡΕΣΚΑ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ΛΑΧΑΝΟ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ΛΑΧΑΝΟ ΚΟΚΚΙΝΟ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ΛΕΜΟΝΙΑ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ΜΑΪΝΤΑΝΟΣ (Δέμα των 100 ΓΡ)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ΜΑΡΟΥΛΙΑ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ΜΕΛΙΤΖΑΝΕΣ ΦΛΑΣΚΕΣ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ΜΗΛΑ ΓΚΟΛΝΤΕΝ Α΄ ΠΟΙΟΤΗΤΑΣ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ΜΗΛΑ ΣΤΑΡΚΙΝ Α΄ ΠΟΙΟΤΗΤΑΣ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ΜΠΑΝΑΝΕΣ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ΝΕΚΤΑΡΙΝΙΑ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ΚΕΡΑΣΙΑ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3,07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ΠΑΤΑΤΕΣ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ΠΕΠΟΝΙΑ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ΠΙΠΕΡΙΕΣ ΣΤΡΟΓΓΥΛΕΣ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ΠΟΡΤΟΚΑΛΙΑ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ΠΡΑΣΣΑ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ΡΟΔΑΚΙΝΑ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ΡΟΚΑ (Δέμα των 100 ΓΡ.)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ΣΑΛΑΤΕΣ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ΣΕΛΙΝΟ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ΣΚΟΡΔΑ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 xml:space="preserve">ΣΤΑΦΥΛΙΑ 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33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ΤΟΜΑΤΕΣ Α΄ΠΟΙΟΤΗΤΑΣ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7910" w:rsidRPr="00D024E1" w:rsidTr="00764ED7">
        <w:tc>
          <w:tcPr>
            <w:tcW w:w="851" w:type="dxa"/>
            <w:vAlign w:val="center"/>
          </w:tcPr>
          <w:p w:rsidR="00167910" w:rsidRPr="009D6163" w:rsidRDefault="00167910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34</w:t>
            </w:r>
          </w:p>
        </w:tc>
        <w:tc>
          <w:tcPr>
            <w:tcW w:w="1276" w:type="dxa"/>
            <w:vAlign w:val="bottom"/>
          </w:tcPr>
          <w:p w:rsidR="00167910" w:rsidRPr="0088446C" w:rsidRDefault="00167910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ΠΑΤΑΤΕΣ ΑΠΟΦΛ/ΝΕΣ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1134" w:type="dxa"/>
            <w:vAlign w:val="center"/>
          </w:tcPr>
          <w:p w:rsidR="00167910" w:rsidRPr="0088446C" w:rsidRDefault="00167910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446C">
              <w:rPr>
                <w:rFonts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92" w:type="dxa"/>
            <w:vMerge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67910" w:rsidRPr="00D024E1" w:rsidRDefault="00167910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4628" w:rsidRPr="00D024E1" w:rsidTr="00095122">
        <w:tc>
          <w:tcPr>
            <w:tcW w:w="7372" w:type="dxa"/>
            <w:gridSpan w:val="7"/>
            <w:shd w:val="clear" w:color="auto" w:fill="DAEEF3" w:themeFill="accent5" w:themeFillTint="33"/>
            <w:vAlign w:val="center"/>
          </w:tcPr>
          <w:p w:rsidR="00C14628" w:rsidRPr="009D6163" w:rsidRDefault="00C14628" w:rsidP="00095122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14628" w:rsidRPr="00D024E1" w:rsidRDefault="00C14628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14628" w:rsidRDefault="00C14628" w:rsidP="00C14628">
      <w:pPr>
        <w:spacing w:after="0" w:line="240" w:lineRule="auto"/>
      </w:pPr>
    </w:p>
    <w:p w:rsidR="00C14628" w:rsidRDefault="00C14628" w:rsidP="00C14628">
      <w:pPr>
        <w:spacing w:after="0" w:line="240" w:lineRule="auto"/>
      </w:pPr>
      <w:r>
        <w:t xml:space="preserve">        </w:t>
      </w:r>
    </w:p>
    <w:p w:rsidR="00C14628" w:rsidRDefault="00C14628" w:rsidP="00C14628">
      <w:pPr>
        <w:spacing w:after="0" w:line="240" w:lineRule="auto"/>
      </w:pPr>
      <w:r>
        <w:t xml:space="preserve">                                               </w:t>
      </w:r>
    </w:p>
    <w:p w:rsidR="00C14628" w:rsidRPr="00E94753" w:rsidRDefault="00C14628" w:rsidP="00C14628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Pr="00E94753" w:rsidRDefault="00C14628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Default="00C14628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C14628" w:rsidRPr="00E94753" w:rsidRDefault="00C14628" w:rsidP="00095122">
            <w:pPr>
              <w:jc w:val="center"/>
              <w:rPr>
                <w:b/>
              </w:rPr>
            </w:pPr>
          </w:p>
        </w:tc>
      </w:tr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Pr="00E94753" w:rsidRDefault="00C14628" w:rsidP="00095122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C14628" w:rsidTr="00095122">
        <w:tc>
          <w:tcPr>
            <w:tcW w:w="4856" w:type="dxa"/>
          </w:tcPr>
          <w:p w:rsidR="00C14628" w:rsidRDefault="00C14628" w:rsidP="00095122"/>
        </w:tc>
        <w:tc>
          <w:tcPr>
            <w:tcW w:w="4857" w:type="dxa"/>
          </w:tcPr>
          <w:p w:rsidR="00C14628" w:rsidRPr="00E94753" w:rsidRDefault="00C14628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C14628" w:rsidRDefault="00C14628" w:rsidP="00C14628"/>
    <w:p w:rsidR="00C14628" w:rsidRDefault="00C14628" w:rsidP="00C14628"/>
    <w:p w:rsidR="00C14628" w:rsidRDefault="00C14628" w:rsidP="00C14628"/>
    <w:p w:rsidR="00C14628" w:rsidRDefault="00C14628"/>
    <w:p w:rsidR="00095122" w:rsidRDefault="00095122"/>
    <w:p w:rsidR="00095122" w:rsidRDefault="00095122"/>
    <w:p w:rsidR="00095122" w:rsidRDefault="00095122"/>
    <w:p w:rsidR="00095122" w:rsidRDefault="00095122"/>
    <w:p w:rsidR="00095122" w:rsidRDefault="00095122"/>
    <w:p w:rsidR="00095122" w:rsidRDefault="00095122"/>
    <w:p w:rsidR="00095122" w:rsidRDefault="00095122"/>
    <w:p w:rsidR="00095122" w:rsidRDefault="00095122" w:rsidP="00095122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5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095122" w:rsidRPr="00E0222F" w:rsidRDefault="00095122" w:rsidP="00095122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095122" w:rsidRDefault="00095122" w:rsidP="00095122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5</w:t>
      </w:r>
      <w:r w:rsidRPr="00AB48C0">
        <w:rPr>
          <w:b/>
        </w:rPr>
        <w:t xml:space="preserve">: </w:t>
      </w:r>
      <w:r>
        <w:rPr>
          <w:b/>
        </w:rPr>
        <w:t>ΕΞΑΙΡΕΤΙΚΟ ΠΑΡΘΕΝΟ</w:t>
      </w:r>
    </w:p>
    <w:p w:rsidR="00095122" w:rsidRPr="005D05DF" w:rsidRDefault="00095122" w:rsidP="0009512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ΕΛΑΙΟΛΑΔΟ</w:t>
      </w:r>
      <w:r>
        <w:t xml:space="preserve"> </w:t>
      </w:r>
    </w:p>
    <w:p w:rsidR="00095122" w:rsidRPr="00901524" w:rsidRDefault="00095122" w:rsidP="00095122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 w:rsidR="00764ED7">
        <w:rPr>
          <w:b/>
        </w:rPr>
        <w:t>14</w:t>
      </w:r>
      <w:r>
        <w:rPr>
          <w:b/>
        </w:rPr>
        <w:t>.</w:t>
      </w:r>
      <w:r w:rsidR="00764ED7">
        <w:rPr>
          <w:b/>
        </w:rPr>
        <w:t>045</w:t>
      </w:r>
      <w:r>
        <w:rPr>
          <w:b/>
        </w:rPr>
        <w:t>,</w:t>
      </w:r>
      <w:r w:rsidR="00764ED7">
        <w:rPr>
          <w:b/>
        </w:rPr>
        <w:t>90</w:t>
      </w:r>
      <w:r w:rsidRPr="00FA424D">
        <w:rPr>
          <w:b/>
        </w:rPr>
        <w:t>€</w:t>
      </w:r>
      <w:r w:rsidRPr="00E0222F">
        <w:t xml:space="preserve">       </w:t>
      </w:r>
    </w:p>
    <w:p w:rsidR="00095122" w:rsidRPr="00AB48C0" w:rsidRDefault="00095122" w:rsidP="00095122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095122" w:rsidRPr="00FA424D" w:rsidRDefault="00095122" w:rsidP="00095122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095122" w:rsidRDefault="00095122" w:rsidP="00095122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095122" w:rsidRDefault="00095122" w:rsidP="00095122">
      <w:pPr>
        <w:spacing w:after="0" w:line="240" w:lineRule="auto"/>
      </w:pPr>
      <w:r>
        <w:t xml:space="preserve">ΔΗΜΟΣΙΩΝ ΣΥΜΒΑΣΕΩΝ         </w:t>
      </w:r>
    </w:p>
    <w:p w:rsidR="00095122" w:rsidRDefault="00095122" w:rsidP="00095122">
      <w:pPr>
        <w:tabs>
          <w:tab w:val="left" w:pos="2304"/>
        </w:tabs>
        <w:spacing w:after="0" w:line="240" w:lineRule="auto"/>
      </w:pPr>
      <w:r>
        <w:tab/>
      </w:r>
    </w:p>
    <w:p w:rsidR="00095122" w:rsidRDefault="00095122" w:rsidP="00095122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 5</w:t>
      </w:r>
    </w:p>
    <w:p w:rsidR="00095122" w:rsidRDefault="00095122" w:rsidP="00095122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095122" w:rsidRPr="007C5A88" w:rsidRDefault="00095122" w:rsidP="00095122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095122" w:rsidRPr="00EF497E" w:rsidRDefault="00095122" w:rsidP="00095122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095122" w:rsidRDefault="00095122" w:rsidP="00095122">
      <w:pPr>
        <w:spacing w:after="0" w:line="240" w:lineRule="auto"/>
      </w:pPr>
    </w:p>
    <w:tbl>
      <w:tblPr>
        <w:tblStyle w:val="a5"/>
        <w:tblW w:w="10774" w:type="dxa"/>
        <w:tblInd w:w="-601" w:type="dxa"/>
        <w:tblLayout w:type="fixed"/>
        <w:tblLook w:val="04A0"/>
      </w:tblPr>
      <w:tblGrid>
        <w:gridCol w:w="851"/>
        <w:gridCol w:w="1276"/>
        <w:gridCol w:w="1134"/>
        <w:gridCol w:w="1134"/>
        <w:gridCol w:w="1134"/>
        <w:gridCol w:w="992"/>
        <w:gridCol w:w="851"/>
        <w:gridCol w:w="1134"/>
        <w:gridCol w:w="1134"/>
        <w:gridCol w:w="1134"/>
      </w:tblGrid>
      <w:tr w:rsidR="00095122" w:rsidRPr="00D024E1" w:rsidTr="00095122">
        <w:tc>
          <w:tcPr>
            <w:tcW w:w="10774" w:type="dxa"/>
            <w:gridSpan w:val="10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5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ΕΞΑΙΡΕΤΙΚΟ ΠΑΡΘΕΝΟ ΕΛΑΙΟΛΑΔΟ</w:t>
            </w:r>
          </w:p>
        </w:tc>
      </w:tr>
      <w:tr w:rsidR="00095122" w:rsidRPr="00D024E1" w:rsidTr="00095122">
        <w:tc>
          <w:tcPr>
            <w:tcW w:w="851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ΠΡΟΣΦΕΡ. ΠΟΣΟΣΤΟ ΕΚΠΤΩΣΗΣ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ΜΟΝ.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ΜΕΤΑ ΤΗΝ ΕΚΠΤΩΣΗ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095122" w:rsidRPr="00D024E1" w:rsidTr="00764ED7">
        <w:tc>
          <w:tcPr>
            <w:tcW w:w="851" w:type="dxa"/>
            <w:vAlign w:val="center"/>
          </w:tcPr>
          <w:p w:rsidR="00095122" w:rsidRPr="009D6163" w:rsidRDefault="00095122" w:rsidP="000951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095122" w:rsidRPr="00041C3F" w:rsidRDefault="00095122" w:rsidP="00095122">
            <w:pPr>
              <w:rPr>
                <w:rFonts w:cs="Calibri"/>
                <w:color w:val="000000"/>
                <w:sz w:val="18"/>
                <w:szCs w:val="18"/>
              </w:rPr>
            </w:pPr>
            <w:r w:rsidRPr="00041C3F">
              <w:rPr>
                <w:rFonts w:cs="Calibri"/>
                <w:color w:val="000000"/>
                <w:sz w:val="18"/>
                <w:szCs w:val="18"/>
              </w:rPr>
              <w:t>ΕΛΑΙΟΛΑΔΟ ΕΞΑΙΡΕΤΙΚΟ (EXTRA) ΠΑΡΘΕΝΟ ΣΕ ΣΥΣΚΕΥΑΣΙΑ ΔΥΟ (2) ΛΙΤΡΩΝ</w:t>
            </w:r>
          </w:p>
        </w:tc>
        <w:tc>
          <w:tcPr>
            <w:tcW w:w="1134" w:type="dxa"/>
            <w:vAlign w:val="center"/>
          </w:tcPr>
          <w:p w:rsidR="00095122" w:rsidRPr="00041C3F" w:rsidRDefault="00095122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41C3F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095122" w:rsidRPr="00041C3F" w:rsidRDefault="00095122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41C3F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095122" w:rsidRPr="00041C3F" w:rsidRDefault="00095122" w:rsidP="00764ED7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41C3F">
              <w:rPr>
                <w:rFonts w:cs="Calibri"/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992" w:type="dxa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95122" w:rsidRPr="00D024E1" w:rsidTr="00095122">
        <w:tc>
          <w:tcPr>
            <w:tcW w:w="7372" w:type="dxa"/>
            <w:gridSpan w:val="7"/>
            <w:shd w:val="clear" w:color="auto" w:fill="DAEEF3" w:themeFill="accent5" w:themeFillTint="33"/>
            <w:vAlign w:val="center"/>
          </w:tcPr>
          <w:p w:rsidR="00095122" w:rsidRPr="009D6163" w:rsidRDefault="00095122" w:rsidP="00095122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95122" w:rsidRPr="00D024E1" w:rsidRDefault="00095122" w:rsidP="000951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95122" w:rsidRDefault="00095122" w:rsidP="00095122">
      <w:pPr>
        <w:spacing w:after="0" w:line="240" w:lineRule="auto"/>
      </w:pPr>
    </w:p>
    <w:p w:rsidR="00095122" w:rsidRDefault="00095122" w:rsidP="00095122">
      <w:pPr>
        <w:spacing w:after="0" w:line="240" w:lineRule="auto"/>
      </w:pPr>
      <w:r>
        <w:t xml:space="preserve">        </w:t>
      </w:r>
    </w:p>
    <w:p w:rsidR="00095122" w:rsidRDefault="00095122" w:rsidP="00095122">
      <w:pPr>
        <w:spacing w:after="0" w:line="240" w:lineRule="auto"/>
      </w:pPr>
      <w:r>
        <w:t xml:space="preserve">                                               </w:t>
      </w:r>
    </w:p>
    <w:p w:rsidR="00095122" w:rsidRPr="00E94753" w:rsidRDefault="00095122" w:rsidP="00095122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095122" w:rsidTr="00095122">
        <w:tc>
          <w:tcPr>
            <w:tcW w:w="4856" w:type="dxa"/>
          </w:tcPr>
          <w:p w:rsidR="00095122" w:rsidRDefault="00095122" w:rsidP="00095122"/>
        </w:tc>
        <w:tc>
          <w:tcPr>
            <w:tcW w:w="4857" w:type="dxa"/>
          </w:tcPr>
          <w:p w:rsidR="00095122" w:rsidRPr="00E94753" w:rsidRDefault="00095122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095122" w:rsidTr="00095122">
        <w:tc>
          <w:tcPr>
            <w:tcW w:w="4856" w:type="dxa"/>
          </w:tcPr>
          <w:p w:rsidR="00095122" w:rsidRDefault="00095122" w:rsidP="00095122"/>
        </w:tc>
        <w:tc>
          <w:tcPr>
            <w:tcW w:w="4857" w:type="dxa"/>
          </w:tcPr>
          <w:p w:rsidR="00095122" w:rsidRDefault="00095122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095122" w:rsidRPr="00E94753" w:rsidRDefault="00095122" w:rsidP="00095122">
            <w:pPr>
              <w:jc w:val="center"/>
              <w:rPr>
                <w:b/>
              </w:rPr>
            </w:pPr>
          </w:p>
        </w:tc>
      </w:tr>
      <w:tr w:rsidR="00095122" w:rsidTr="00095122">
        <w:tc>
          <w:tcPr>
            <w:tcW w:w="4856" w:type="dxa"/>
          </w:tcPr>
          <w:p w:rsidR="00095122" w:rsidRDefault="00095122" w:rsidP="00095122"/>
        </w:tc>
        <w:tc>
          <w:tcPr>
            <w:tcW w:w="4857" w:type="dxa"/>
          </w:tcPr>
          <w:p w:rsidR="00095122" w:rsidRPr="00E94753" w:rsidRDefault="00095122" w:rsidP="00095122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095122" w:rsidTr="00095122">
        <w:tc>
          <w:tcPr>
            <w:tcW w:w="4856" w:type="dxa"/>
          </w:tcPr>
          <w:p w:rsidR="00095122" w:rsidRDefault="00095122" w:rsidP="00095122"/>
        </w:tc>
        <w:tc>
          <w:tcPr>
            <w:tcW w:w="4857" w:type="dxa"/>
          </w:tcPr>
          <w:p w:rsidR="00095122" w:rsidRPr="00E94753" w:rsidRDefault="00095122" w:rsidP="00095122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095122" w:rsidRDefault="00095122" w:rsidP="00095122"/>
    <w:p w:rsidR="00095122" w:rsidRDefault="00095122" w:rsidP="00095122"/>
    <w:p w:rsidR="000D1239" w:rsidRDefault="000D1239" w:rsidP="000D1239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6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0D1239" w:rsidRPr="00E0222F" w:rsidRDefault="000D1239" w:rsidP="000D1239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0D1239" w:rsidRDefault="000D1239" w:rsidP="000D1239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6</w:t>
      </w:r>
      <w:r w:rsidRPr="00AB48C0">
        <w:rPr>
          <w:b/>
        </w:rPr>
        <w:t xml:space="preserve">: </w:t>
      </w:r>
      <w:r>
        <w:rPr>
          <w:b/>
        </w:rPr>
        <w:t>ΕΙΔΗ ΠΑΝΤΟΠΩΛΕΙΟΥ</w:t>
      </w:r>
    </w:p>
    <w:p w:rsidR="000D1239" w:rsidRPr="005D05DF" w:rsidRDefault="000D1239" w:rsidP="000D1239">
      <w:pPr>
        <w:spacing w:after="0" w:line="240" w:lineRule="auto"/>
        <w:rPr>
          <w:b/>
        </w:rPr>
      </w:pPr>
    </w:p>
    <w:p w:rsidR="000D1239" w:rsidRPr="00901524" w:rsidRDefault="000D1239" w:rsidP="000D1239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>
        <w:rPr>
          <w:b/>
        </w:rPr>
        <w:t>79.826,59</w:t>
      </w:r>
      <w:r w:rsidRPr="00FA424D">
        <w:rPr>
          <w:b/>
        </w:rPr>
        <w:t>€</w:t>
      </w:r>
      <w:r w:rsidRPr="00E0222F">
        <w:t xml:space="preserve">       </w:t>
      </w:r>
    </w:p>
    <w:p w:rsidR="000D1239" w:rsidRPr="00AB48C0" w:rsidRDefault="000D1239" w:rsidP="000D1239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0D1239" w:rsidRPr="00FA424D" w:rsidRDefault="000D1239" w:rsidP="000D1239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0D1239" w:rsidRDefault="000D1239" w:rsidP="000D1239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0D1239" w:rsidRDefault="000D1239" w:rsidP="000D1239">
      <w:pPr>
        <w:spacing w:after="0" w:line="240" w:lineRule="auto"/>
      </w:pPr>
      <w:r>
        <w:t xml:space="preserve">ΔΗΜΟΣΙΩΝ ΣΥΜΒΑΣΕΩΝ         </w:t>
      </w:r>
    </w:p>
    <w:p w:rsidR="000D1239" w:rsidRDefault="000D1239" w:rsidP="000D1239">
      <w:pPr>
        <w:tabs>
          <w:tab w:val="left" w:pos="2304"/>
        </w:tabs>
        <w:spacing w:after="0" w:line="240" w:lineRule="auto"/>
      </w:pPr>
      <w:r>
        <w:tab/>
      </w:r>
    </w:p>
    <w:p w:rsidR="000D1239" w:rsidRDefault="000D1239" w:rsidP="000D1239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</w:t>
      </w:r>
      <w:r w:rsidR="00801D3D">
        <w:rPr>
          <w:rFonts w:cs="Arial"/>
          <w:b/>
          <w:bCs/>
          <w:spacing w:val="20"/>
          <w:u w:val="single"/>
        </w:rPr>
        <w:t xml:space="preserve"> 6</w:t>
      </w:r>
    </w:p>
    <w:p w:rsidR="000D1239" w:rsidRDefault="000D1239" w:rsidP="000D1239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0D1239" w:rsidRPr="007C5A88" w:rsidRDefault="000D1239" w:rsidP="000D1239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0D1239" w:rsidRPr="00EF497E" w:rsidRDefault="000D1239" w:rsidP="000D1239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0D1239" w:rsidRDefault="000D1239" w:rsidP="000D1239">
      <w:pPr>
        <w:spacing w:after="0" w:line="240" w:lineRule="auto"/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851"/>
        <w:gridCol w:w="1701"/>
        <w:gridCol w:w="709"/>
        <w:gridCol w:w="1134"/>
        <w:gridCol w:w="1134"/>
        <w:gridCol w:w="1134"/>
        <w:gridCol w:w="1134"/>
        <w:gridCol w:w="1276"/>
        <w:gridCol w:w="1559"/>
      </w:tblGrid>
      <w:tr w:rsidR="00801D3D" w:rsidRPr="00D024E1" w:rsidTr="00801D3D">
        <w:tc>
          <w:tcPr>
            <w:tcW w:w="10632" w:type="dxa"/>
            <w:gridSpan w:val="9"/>
            <w:shd w:val="clear" w:color="auto" w:fill="DAEEF3" w:themeFill="accent5" w:themeFillTint="33"/>
            <w:vAlign w:val="center"/>
          </w:tcPr>
          <w:p w:rsidR="00801D3D" w:rsidRPr="009D6163" w:rsidRDefault="00801D3D" w:rsidP="00801D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6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ΕΙΔΗ ΠΑΝΤΟΠΩΛΕΙΟΥ</w:t>
            </w:r>
          </w:p>
        </w:tc>
      </w:tr>
      <w:tr w:rsidR="00DB7094" w:rsidRPr="00D024E1" w:rsidTr="00801D3D">
        <w:tc>
          <w:tcPr>
            <w:tcW w:w="851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ΠΡΟΣΦΕΡ.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 xml:space="preserve">ΖΥΜΑΡΙΚΑ ΜΑΚΑΡΟΝΙΑ –ΠΑΣΤΕΣ ΟΛΙΚΗΣ ΑΛΕΣΕΩΣ </w:t>
            </w:r>
            <w:proofErr w:type="spellStart"/>
            <w:r w:rsidRPr="00C67468">
              <w:rPr>
                <w:rFonts w:cs="Calibri"/>
                <w:color w:val="000000"/>
                <w:sz w:val="18"/>
                <w:szCs w:val="18"/>
              </w:rPr>
              <w:t>κ.λ.π</w:t>
            </w:r>
            <w:proofErr w:type="spellEnd"/>
            <w:r w:rsidRPr="00C67468">
              <w:rPr>
                <w:rFonts w:cs="Calibri"/>
                <w:color w:val="000000"/>
                <w:sz w:val="18"/>
                <w:szCs w:val="18"/>
              </w:rPr>
              <w:t>. ΠΑΚETO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ΜΑΚΑΡΟΝΙΑ ΠΑΣΤΙΤΣΙΟ  ΟΛΙΚΗΣ ΑΛΕΣΕΩΣ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 xml:space="preserve">ΖΥΜΑΡΙΚΑ ΜΑΚΑΡΟΝΙΑ –ΠΑΣΤΕΣ </w:t>
            </w:r>
            <w:proofErr w:type="spellStart"/>
            <w:r w:rsidRPr="00C67468">
              <w:rPr>
                <w:rFonts w:cs="Calibri"/>
                <w:color w:val="000000"/>
                <w:sz w:val="18"/>
                <w:szCs w:val="18"/>
              </w:rPr>
              <w:t>κ.λ.π</w:t>
            </w:r>
            <w:proofErr w:type="spellEnd"/>
            <w:r w:rsidRPr="00C67468">
              <w:rPr>
                <w:rFonts w:cs="Calibri"/>
                <w:color w:val="000000"/>
                <w:sz w:val="18"/>
                <w:szCs w:val="18"/>
              </w:rPr>
              <w:t>. ΠΑΚETO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ΜΑΚΑΡΟΝΙΑ ΠΑΣΤΙΤΣΙΟ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ΦΙΔΕΣ 250 ΓΡΜ.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ΦΑΚΕΣ ΨΙΛΕΣ  ΠΑΚ.500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ΦΑΣΟΛΙΑ ΜΕΤΡΙΑ ΠΑΚ.500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ΦΑΣΟΛΙΑ ΓΙΓΑΝΤΕΣ ΠΑΚ.500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ΡΕΒΙΘΙΑ ΑΠΟΦΛΟΙΩΜΕΝΑ  ΠΑΚ.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ΡΥΖΙ ΚΙΤΡΙΝΟ  ΣΥΣΚ. 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3.200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ΤΟΜΑΤΑΚΙΑ ΑΠΟΦΛΟΙΩΜΕΝΑ 1 ΚΙΛΟΥ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ΤΟΜΑΤΑΚΙΑ ΑΠΟΦΛΟΙΩΜΕΝΑ 3 ΚΙΛΩΝ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ΤΟΜΑΤΟΠΟΛΤΟΣ ΔΙΠΛΗΣ ΣΥΜΠΥΚΝΩΣΗΣ ΣΥΣΚ. 5 ΚΙΛΩΝ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ΕΛΑΦΡΩΣ ΣΥΜΠΥΚΝΩΜΕΝΟΣ ΧΥΜΟΣ ΝΤΟΜΑΤΑΣ 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ΔΑΦΝΗ ΣΥΣΚ. 40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ΔΥΟΣΜΟΣ ΞΗΡΟΣ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ΚΑΝΕΛΛΑ ΞΥΛΟ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ΚΑΝΕΛΛΑ ΤΡΙΜΕΝΗ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ΚΥΜΙΝΟ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ΜΟΣΧΟΚΑΡΥΔΟ ΤΡΙΜΜΑ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ΠΙΠΕΡΙ ΜΑΥΡΟ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ΡΙΓΑΝΗ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ΑΛΑΤΙ  ΨΙΛΟ ΠΛΑΣΤ. ΣΑΚ.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ΑΛΕΥΡΙ  ΠΑΚ. 1 ΚΙΛΟΥ.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ΑΛΕΥΡΙ ΦΑΡΙΝΑ ΠΑΚ . 500 ΓΡ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ΔΗΜΗΤΡΙΑΚΑ ΜΕ ΣΟΚΟΛΑΤΑ ΣΥΣΚ. 350-400 ΓΡ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ΔΗΜΗΤΡΙΑΚΑ ΤΥΠΟΥ ΚΟΡΝ-ΦΛΕΙΚΣ  ΣΥΣΚ. 450 - 500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ΖΑΧΑΡΗ ΛΕΥΚΗ-ΨΙΛΗ  ΣΥΣ. 1 ΚΙΛΟΥ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ΚΑΚΑΟ ΣΕ ΣΚΟΝΗ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ΚΟΡΝ ΦΛΑΟΥΕΡ ΣΥΣΚ. 200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ΛΕΜΟΝΙ ΑΡΤΥΜΑ ΣΕ ΣΥΣK. 300-330 ML.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ΜΑΡΜΕΛΑΔΑ ΔΙΑΦ. ΦΡΟΥΤΑ ΑΤΟΜ. ΣΥΣΚ. 20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33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ΞΥΔΙ ΦΙΑΛΗ ΣΕ ΠΛΑΣΤ. ΣΥΣK. 350 - 400 ML ή 350 -  400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Pr="009D6163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34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ΠΡΑΛΙΝΑ ΦΟΥΝΤΟΥΚΙΟΥ ΑΤΟΜ. ΣΥΣΚ. 20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35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ΤΣΑΙ ΤΥΠΟΥ ΚΕΫΛΑΝΗΣ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36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ΨΩΜΙ ΤΟΥ ΤΟΣΤ ΟΛΙΚΗΣ ΑΛΕΣΕΩΣ ΣΥΣΚ. 750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ΦΥΛΛΟ ΣΦΟΛΙΑΤΑΣ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ΦΥΛΛΟ ΠΙΤΣΑΣ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39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 xml:space="preserve">ΛΟΥΚΑΝΙΚΟ </w:t>
            </w:r>
            <w:r w:rsidRPr="00C67468">
              <w:rPr>
                <w:rFonts w:cs="Calibri"/>
                <w:color w:val="000000"/>
                <w:sz w:val="18"/>
                <w:szCs w:val="18"/>
              </w:rPr>
              <w:lastRenderedPageBreak/>
              <w:t>ΧΩΡΙΑΤΙΚΟ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lastRenderedPageBreak/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40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ΖΑΜΠΟΝ ΩΜΟΠΛΑΤΗ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41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sz w:val="18"/>
                <w:szCs w:val="18"/>
              </w:rPr>
            </w:pPr>
            <w:r w:rsidRPr="00C67468">
              <w:rPr>
                <w:rFonts w:cs="Calibri"/>
                <w:sz w:val="18"/>
                <w:szCs w:val="18"/>
              </w:rPr>
              <w:t>ΨΩΜΑΚΙ ΣΤΡΟΓΓΥΛΟ (BURGER)  ΣΙΤΟΥ ΣΥΣΚ. 480-550 ΓΡ. ΣΕ ΣΥΣΚΕΥΑΣΙΑ ΤΩΝ ΕΞΙ (6) ΤΕΜΑΧΙΩΝ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sz w:val="18"/>
                <w:szCs w:val="18"/>
              </w:rPr>
            </w:pPr>
            <w:r w:rsidRPr="00C67468">
              <w:rPr>
                <w:rFonts w:cs="Calibri"/>
                <w:sz w:val="18"/>
                <w:szCs w:val="18"/>
              </w:rPr>
              <w:t>ΣΥΣΚΕΥΑΣΙΑ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42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ΜΑΡΓΑΡΙΝΗ ΡΑΒΔΟΙ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43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ΜΑΡΓΑΡΙΝΗ ΑΤΟΜΙΚΗ ΣΥΣΚΕΥΑΣΙΑ 10 ΓΡ.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ΗΛΙΕΛΑΙΟ ΣΕ ΣΥΣΚΕΥΑΣΙΑ 5 ΛΙΤΡΩΝ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ΛΙΤΡΑ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45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ΜΕΛΙ ΑΤΟΜ. ΣΥΣΚ. 20 ΓΡ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46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ΝΕΡΟ ΕΜΦΙΑΛΩΜΕΝΟ Φ. 1,5 ΛΙΤ.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47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ΧΥΜΟΣ ΑΝΑΜΕΙΚΤΟΣ 250-330 ML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7094" w:rsidRPr="00D024E1" w:rsidTr="00801D3D">
        <w:tc>
          <w:tcPr>
            <w:tcW w:w="851" w:type="dxa"/>
            <w:vAlign w:val="center"/>
          </w:tcPr>
          <w:p w:rsidR="00DB7094" w:rsidRDefault="00DB7094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48</w:t>
            </w:r>
          </w:p>
        </w:tc>
        <w:tc>
          <w:tcPr>
            <w:tcW w:w="1701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ΕΜΦΙΑΛΩΜΕΝΟ ΝΕΡΟ 500 ml</w:t>
            </w:r>
          </w:p>
        </w:tc>
        <w:tc>
          <w:tcPr>
            <w:tcW w:w="709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vAlign w:val="center"/>
          </w:tcPr>
          <w:p w:rsidR="00DB7094" w:rsidRPr="00C67468" w:rsidRDefault="00DB7094" w:rsidP="00DB709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67468">
              <w:rPr>
                <w:rFonts w:cs="Calibri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134" w:type="dxa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7094" w:rsidRPr="00D024E1" w:rsidRDefault="00DB7094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1D3D" w:rsidRPr="00D024E1" w:rsidTr="00801D3D">
        <w:tc>
          <w:tcPr>
            <w:tcW w:w="6663" w:type="dxa"/>
            <w:gridSpan w:val="6"/>
            <w:shd w:val="clear" w:color="auto" w:fill="DAEEF3" w:themeFill="accent5" w:themeFillTint="33"/>
            <w:vAlign w:val="center"/>
          </w:tcPr>
          <w:p w:rsidR="00801D3D" w:rsidRPr="00801D3D" w:rsidRDefault="00801D3D" w:rsidP="00801D3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1D3D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01D3D" w:rsidRPr="00D024E1" w:rsidRDefault="00801D3D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801D3D" w:rsidRPr="00D024E1" w:rsidRDefault="00801D3D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801D3D" w:rsidRPr="00D024E1" w:rsidRDefault="00801D3D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D1239" w:rsidRDefault="000D1239" w:rsidP="000D1239">
      <w:pPr>
        <w:spacing w:after="0" w:line="240" w:lineRule="auto"/>
      </w:pPr>
    </w:p>
    <w:p w:rsidR="000D1239" w:rsidRDefault="000D1239" w:rsidP="000D1239">
      <w:pPr>
        <w:spacing w:after="0" w:line="240" w:lineRule="auto"/>
      </w:pPr>
      <w:r>
        <w:t xml:space="preserve">        </w:t>
      </w:r>
    </w:p>
    <w:p w:rsidR="000D1239" w:rsidRDefault="000D1239" w:rsidP="000D1239">
      <w:pPr>
        <w:spacing w:after="0" w:line="240" w:lineRule="auto"/>
      </w:pPr>
      <w:r>
        <w:t xml:space="preserve">                                               </w:t>
      </w:r>
    </w:p>
    <w:p w:rsidR="000D1239" w:rsidRPr="00E94753" w:rsidRDefault="000D1239" w:rsidP="000D1239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0D1239" w:rsidTr="00595753">
        <w:tc>
          <w:tcPr>
            <w:tcW w:w="4856" w:type="dxa"/>
          </w:tcPr>
          <w:p w:rsidR="000D1239" w:rsidRDefault="000D1239" w:rsidP="00595753"/>
        </w:tc>
        <w:tc>
          <w:tcPr>
            <w:tcW w:w="4857" w:type="dxa"/>
          </w:tcPr>
          <w:p w:rsidR="000D1239" w:rsidRPr="00E94753" w:rsidRDefault="000D1239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0D1239" w:rsidTr="00595753">
        <w:tc>
          <w:tcPr>
            <w:tcW w:w="4856" w:type="dxa"/>
          </w:tcPr>
          <w:p w:rsidR="000D1239" w:rsidRDefault="000D1239" w:rsidP="00595753"/>
        </w:tc>
        <w:tc>
          <w:tcPr>
            <w:tcW w:w="4857" w:type="dxa"/>
          </w:tcPr>
          <w:p w:rsidR="000D1239" w:rsidRDefault="000D1239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0D1239" w:rsidRPr="00E94753" w:rsidRDefault="000D1239" w:rsidP="00595753">
            <w:pPr>
              <w:jc w:val="center"/>
              <w:rPr>
                <w:b/>
              </w:rPr>
            </w:pPr>
          </w:p>
        </w:tc>
      </w:tr>
      <w:tr w:rsidR="000D1239" w:rsidTr="00595753">
        <w:tc>
          <w:tcPr>
            <w:tcW w:w="4856" w:type="dxa"/>
          </w:tcPr>
          <w:p w:rsidR="000D1239" w:rsidRDefault="000D1239" w:rsidP="00595753"/>
        </w:tc>
        <w:tc>
          <w:tcPr>
            <w:tcW w:w="4857" w:type="dxa"/>
          </w:tcPr>
          <w:p w:rsidR="000D1239" w:rsidRPr="00E94753" w:rsidRDefault="000D1239" w:rsidP="0059575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0D1239" w:rsidTr="00595753">
        <w:tc>
          <w:tcPr>
            <w:tcW w:w="4856" w:type="dxa"/>
          </w:tcPr>
          <w:p w:rsidR="000D1239" w:rsidRDefault="000D1239" w:rsidP="00595753"/>
        </w:tc>
        <w:tc>
          <w:tcPr>
            <w:tcW w:w="4857" w:type="dxa"/>
          </w:tcPr>
          <w:p w:rsidR="000D1239" w:rsidRPr="00E94753" w:rsidRDefault="000D1239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0D1239" w:rsidRDefault="000D1239" w:rsidP="000D1239"/>
    <w:p w:rsidR="000D1239" w:rsidRDefault="000D1239" w:rsidP="000D1239"/>
    <w:p w:rsidR="00095122" w:rsidRDefault="00095122"/>
    <w:p w:rsidR="009512A8" w:rsidRDefault="009512A8"/>
    <w:p w:rsidR="009512A8" w:rsidRDefault="009512A8"/>
    <w:p w:rsidR="009512A8" w:rsidRDefault="009512A8"/>
    <w:p w:rsidR="009512A8" w:rsidRDefault="009512A8"/>
    <w:p w:rsidR="009512A8" w:rsidRDefault="009512A8"/>
    <w:p w:rsidR="009512A8" w:rsidRDefault="009512A8"/>
    <w:p w:rsidR="009512A8" w:rsidRDefault="009512A8"/>
    <w:p w:rsidR="009512A8" w:rsidRDefault="009512A8"/>
    <w:p w:rsidR="009512A8" w:rsidRDefault="009512A8" w:rsidP="009512A8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7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512A8" w:rsidRPr="00E0222F" w:rsidRDefault="009512A8" w:rsidP="009512A8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9512A8" w:rsidRDefault="009512A8" w:rsidP="009512A8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 w:rsidR="00314774">
        <w:rPr>
          <w:b/>
        </w:rPr>
        <w:t>ΟΜΑΔΑ 7</w:t>
      </w:r>
      <w:r w:rsidRPr="00AB48C0">
        <w:rPr>
          <w:b/>
        </w:rPr>
        <w:t xml:space="preserve">: </w:t>
      </w:r>
      <w:r w:rsidR="00314774">
        <w:rPr>
          <w:b/>
        </w:rPr>
        <w:t>ΑΡΤΟΣ</w:t>
      </w:r>
    </w:p>
    <w:p w:rsidR="009512A8" w:rsidRPr="005D05DF" w:rsidRDefault="009512A8" w:rsidP="009512A8">
      <w:pPr>
        <w:spacing w:after="0" w:line="240" w:lineRule="auto"/>
        <w:rPr>
          <w:b/>
        </w:rPr>
      </w:pPr>
    </w:p>
    <w:p w:rsidR="009512A8" w:rsidRPr="00901524" w:rsidRDefault="009512A8" w:rsidP="009512A8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 w:rsidR="00314774">
        <w:rPr>
          <w:b/>
        </w:rPr>
        <w:t>38</w:t>
      </w:r>
      <w:r>
        <w:rPr>
          <w:b/>
        </w:rPr>
        <w:t>.</w:t>
      </w:r>
      <w:r w:rsidR="00314774">
        <w:rPr>
          <w:b/>
        </w:rPr>
        <w:t>985</w:t>
      </w:r>
      <w:r>
        <w:rPr>
          <w:b/>
        </w:rPr>
        <w:t>,</w:t>
      </w:r>
      <w:r w:rsidR="00314774">
        <w:rPr>
          <w:b/>
        </w:rPr>
        <w:t>00</w:t>
      </w:r>
      <w:r w:rsidRPr="00FA424D">
        <w:rPr>
          <w:b/>
        </w:rPr>
        <w:t>€</w:t>
      </w:r>
      <w:r w:rsidRPr="00E0222F">
        <w:t xml:space="preserve">       </w:t>
      </w:r>
    </w:p>
    <w:p w:rsidR="009512A8" w:rsidRPr="00AB48C0" w:rsidRDefault="009512A8" w:rsidP="009512A8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9512A8" w:rsidRPr="00FA424D" w:rsidRDefault="009512A8" w:rsidP="009512A8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9512A8" w:rsidRDefault="009512A8" w:rsidP="009512A8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9512A8" w:rsidRDefault="009512A8" w:rsidP="009512A8">
      <w:pPr>
        <w:spacing w:after="0" w:line="240" w:lineRule="auto"/>
      </w:pPr>
      <w:r>
        <w:t xml:space="preserve">ΔΗΜΟΣΙΩΝ ΣΥΜΒΑΣΕΩΝ         </w:t>
      </w:r>
    </w:p>
    <w:p w:rsidR="009512A8" w:rsidRDefault="009512A8" w:rsidP="009512A8">
      <w:pPr>
        <w:tabs>
          <w:tab w:val="left" w:pos="2304"/>
        </w:tabs>
        <w:spacing w:after="0" w:line="240" w:lineRule="auto"/>
      </w:pPr>
      <w:r>
        <w:tab/>
      </w:r>
    </w:p>
    <w:p w:rsidR="009512A8" w:rsidRDefault="009512A8" w:rsidP="009512A8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 7</w:t>
      </w:r>
    </w:p>
    <w:p w:rsidR="009512A8" w:rsidRDefault="009512A8" w:rsidP="009512A8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9512A8" w:rsidRPr="007C5A88" w:rsidRDefault="009512A8" w:rsidP="009512A8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9512A8" w:rsidRPr="00EF497E" w:rsidRDefault="009512A8" w:rsidP="009512A8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9512A8" w:rsidRDefault="009512A8" w:rsidP="009512A8">
      <w:pPr>
        <w:spacing w:after="0" w:line="240" w:lineRule="auto"/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851"/>
        <w:gridCol w:w="1701"/>
        <w:gridCol w:w="709"/>
        <w:gridCol w:w="1134"/>
        <w:gridCol w:w="1134"/>
        <w:gridCol w:w="1134"/>
        <w:gridCol w:w="1134"/>
        <w:gridCol w:w="1276"/>
        <w:gridCol w:w="1559"/>
      </w:tblGrid>
      <w:tr w:rsidR="009512A8" w:rsidRPr="00D024E1" w:rsidTr="00595753">
        <w:tc>
          <w:tcPr>
            <w:tcW w:w="10632" w:type="dxa"/>
            <w:gridSpan w:val="9"/>
            <w:shd w:val="clear" w:color="auto" w:fill="DAEEF3" w:themeFill="accent5" w:themeFillTint="33"/>
            <w:vAlign w:val="center"/>
          </w:tcPr>
          <w:p w:rsidR="009512A8" w:rsidRPr="009D6163" w:rsidRDefault="00314774" w:rsidP="003147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7</w:t>
            </w:r>
            <w:r w:rsidR="009512A8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ΑΡΤΟΣ</w:t>
            </w:r>
          </w:p>
        </w:tc>
      </w:tr>
      <w:tr w:rsidR="009512A8" w:rsidRPr="00D024E1" w:rsidTr="00595753">
        <w:tc>
          <w:tcPr>
            <w:tcW w:w="851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9512A8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ΠΡΟΣΦΕΡ.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9512A8" w:rsidRPr="00D024E1" w:rsidTr="009512A8">
        <w:tc>
          <w:tcPr>
            <w:tcW w:w="851" w:type="dxa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9512A8" w:rsidRPr="00887EA0" w:rsidRDefault="009512A8" w:rsidP="009512A8">
            <w:pPr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ΦΡΕΣΚΟ ΑΡΤΟΠΑΡΑΣΚΕΥΑΣΜΑ ΣΕ ΦΡΑΤΖΟΛΑ, ΣΥΣΚΕΥΑΣΜΕΝΟ ΟΛΙΚΗΣ ΑΛΕΣΕΩΣ  ΤΩΝ 350 ΓΡ.</w:t>
            </w:r>
          </w:p>
        </w:tc>
        <w:tc>
          <w:tcPr>
            <w:tcW w:w="709" w:type="dxa"/>
            <w:vAlign w:val="center"/>
          </w:tcPr>
          <w:p w:rsidR="009512A8" w:rsidRPr="00887EA0" w:rsidRDefault="009512A8" w:rsidP="009512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9512A8" w:rsidRPr="00887EA0" w:rsidRDefault="009512A8" w:rsidP="009512A8">
            <w:pPr>
              <w:jc w:val="center"/>
              <w:rPr>
                <w:rFonts w:cs="Calibri"/>
                <w:sz w:val="18"/>
                <w:szCs w:val="18"/>
              </w:rPr>
            </w:pPr>
            <w:r w:rsidRPr="00887EA0">
              <w:rPr>
                <w:rFonts w:cs="Calibri"/>
                <w:sz w:val="18"/>
                <w:szCs w:val="18"/>
              </w:rPr>
              <w:t>5.000</w:t>
            </w:r>
          </w:p>
        </w:tc>
        <w:tc>
          <w:tcPr>
            <w:tcW w:w="1134" w:type="dxa"/>
            <w:vAlign w:val="center"/>
          </w:tcPr>
          <w:p w:rsidR="009512A8" w:rsidRPr="00887EA0" w:rsidRDefault="009512A8" w:rsidP="009512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34" w:type="dxa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2A8" w:rsidRPr="00D024E1" w:rsidTr="009512A8">
        <w:tc>
          <w:tcPr>
            <w:tcW w:w="851" w:type="dxa"/>
            <w:vAlign w:val="center"/>
          </w:tcPr>
          <w:p w:rsidR="009512A8" w:rsidRPr="009D6163" w:rsidRDefault="009512A8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9512A8" w:rsidRPr="00887EA0" w:rsidRDefault="009512A8" w:rsidP="009512A8">
            <w:pPr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ΦΡΕΣΚΟ ΑΡΤΟΠΑΡΑΣΚΕΥΑΣΜΑ ΣΕ ΦΡΑΤΖΟΛΑ, ΣΥΣΚΕΥΑΣΜΕΝΟ, ΧΩΡΙΑΤΙΚΟ ΄Η ΣΥΜΜΕΙΚΤΟ  ΤΩΝ 350 ΓΡ.</w:t>
            </w:r>
          </w:p>
        </w:tc>
        <w:tc>
          <w:tcPr>
            <w:tcW w:w="709" w:type="dxa"/>
            <w:vAlign w:val="center"/>
          </w:tcPr>
          <w:p w:rsidR="009512A8" w:rsidRPr="00887EA0" w:rsidRDefault="009512A8" w:rsidP="009512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9512A8" w:rsidRPr="00887EA0" w:rsidRDefault="009512A8" w:rsidP="009512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134" w:type="dxa"/>
            <w:vAlign w:val="center"/>
          </w:tcPr>
          <w:p w:rsidR="009512A8" w:rsidRPr="00887EA0" w:rsidRDefault="009512A8" w:rsidP="009512A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887EA0">
              <w:rPr>
                <w:rFonts w:cs="Calibri"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34" w:type="dxa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512A8" w:rsidRPr="00D024E1" w:rsidTr="00595753">
        <w:tc>
          <w:tcPr>
            <w:tcW w:w="6663" w:type="dxa"/>
            <w:gridSpan w:val="6"/>
            <w:shd w:val="clear" w:color="auto" w:fill="DAEEF3" w:themeFill="accent5" w:themeFillTint="33"/>
            <w:vAlign w:val="center"/>
          </w:tcPr>
          <w:p w:rsidR="009512A8" w:rsidRPr="00801D3D" w:rsidRDefault="009512A8" w:rsidP="0059575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1D3D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9512A8" w:rsidRPr="00D024E1" w:rsidRDefault="009512A8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512A8" w:rsidRDefault="009512A8" w:rsidP="009512A8">
      <w:pPr>
        <w:spacing w:after="0" w:line="240" w:lineRule="auto"/>
      </w:pPr>
    </w:p>
    <w:p w:rsidR="009512A8" w:rsidRDefault="009512A8" w:rsidP="009512A8">
      <w:pPr>
        <w:spacing w:after="0" w:line="240" w:lineRule="auto"/>
      </w:pPr>
      <w:r>
        <w:t xml:space="preserve">        </w:t>
      </w:r>
    </w:p>
    <w:p w:rsidR="009512A8" w:rsidRDefault="009512A8" w:rsidP="009512A8">
      <w:pPr>
        <w:spacing w:after="0" w:line="240" w:lineRule="auto"/>
      </w:pPr>
      <w:r>
        <w:t xml:space="preserve">                                               </w:t>
      </w:r>
    </w:p>
    <w:p w:rsidR="009512A8" w:rsidRPr="00E94753" w:rsidRDefault="009512A8" w:rsidP="009512A8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9512A8" w:rsidTr="00595753">
        <w:tc>
          <w:tcPr>
            <w:tcW w:w="4856" w:type="dxa"/>
          </w:tcPr>
          <w:p w:rsidR="009512A8" w:rsidRDefault="009512A8" w:rsidP="00595753"/>
        </w:tc>
        <w:tc>
          <w:tcPr>
            <w:tcW w:w="4857" w:type="dxa"/>
          </w:tcPr>
          <w:p w:rsidR="009512A8" w:rsidRPr="00E94753" w:rsidRDefault="009512A8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9512A8" w:rsidTr="00595753">
        <w:tc>
          <w:tcPr>
            <w:tcW w:w="4856" w:type="dxa"/>
          </w:tcPr>
          <w:p w:rsidR="009512A8" w:rsidRDefault="009512A8" w:rsidP="00595753"/>
        </w:tc>
        <w:tc>
          <w:tcPr>
            <w:tcW w:w="4857" w:type="dxa"/>
          </w:tcPr>
          <w:p w:rsidR="009512A8" w:rsidRDefault="009512A8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9512A8" w:rsidRPr="00E94753" w:rsidRDefault="009512A8" w:rsidP="00595753">
            <w:pPr>
              <w:jc w:val="center"/>
              <w:rPr>
                <w:b/>
              </w:rPr>
            </w:pPr>
          </w:p>
        </w:tc>
      </w:tr>
      <w:tr w:rsidR="009512A8" w:rsidTr="00595753">
        <w:tc>
          <w:tcPr>
            <w:tcW w:w="4856" w:type="dxa"/>
          </w:tcPr>
          <w:p w:rsidR="009512A8" w:rsidRDefault="009512A8" w:rsidP="00595753"/>
        </w:tc>
        <w:tc>
          <w:tcPr>
            <w:tcW w:w="4857" w:type="dxa"/>
          </w:tcPr>
          <w:p w:rsidR="009512A8" w:rsidRPr="00E94753" w:rsidRDefault="009512A8" w:rsidP="0059575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9512A8" w:rsidTr="00595753">
        <w:tc>
          <w:tcPr>
            <w:tcW w:w="4856" w:type="dxa"/>
          </w:tcPr>
          <w:p w:rsidR="009512A8" w:rsidRDefault="009512A8" w:rsidP="00595753"/>
        </w:tc>
        <w:tc>
          <w:tcPr>
            <w:tcW w:w="4857" w:type="dxa"/>
          </w:tcPr>
          <w:p w:rsidR="009512A8" w:rsidRPr="00E94753" w:rsidRDefault="009512A8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3A7C63" w:rsidRDefault="003A7C63" w:rsidP="003A7C63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8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3A7C63" w:rsidRPr="00E0222F" w:rsidRDefault="003A7C63" w:rsidP="003A7C63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3A7C63" w:rsidRDefault="003A7C63" w:rsidP="003A7C63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8</w:t>
      </w:r>
      <w:r w:rsidRPr="00AB48C0">
        <w:rPr>
          <w:b/>
        </w:rPr>
        <w:t xml:space="preserve">: </w:t>
      </w:r>
      <w:r>
        <w:rPr>
          <w:b/>
        </w:rPr>
        <w:t>ΑΡΤΟΠΑΡΑΣΚΕΥΑΣΜΑΤΑ</w:t>
      </w:r>
    </w:p>
    <w:p w:rsidR="003A7C63" w:rsidRPr="005D05DF" w:rsidRDefault="003A7C63" w:rsidP="003A7C63">
      <w:pPr>
        <w:spacing w:after="0" w:line="240" w:lineRule="auto"/>
        <w:rPr>
          <w:b/>
        </w:rPr>
      </w:pPr>
    </w:p>
    <w:p w:rsidR="003A7C63" w:rsidRPr="00901524" w:rsidRDefault="003A7C63" w:rsidP="003A7C63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>
        <w:rPr>
          <w:b/>
        </w:rPr>
        <w:t>25.707,50</w:t>
      </w:r>
      <w:r w:rsidRPr="00FA424D">
        <w:rPr>
          <w:b/>
        </w:rPr>
        <w:t>€</w:t>
      </w:r>
      <w:r w:rsidRPr="00E0222F">
        <w:t xml:space="preserve">       </w:t>
      </w:r>
    </w:p>
    <w:p w:rsidR="003A7C63" w:rsidRPr="00AB48C0" w:rsidRDefault="003A7C63" w:rsidP="003A7C63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3A7C63" w:rsidRPr="00FA424D" w:rsidRDefault="003A7C63" w:rsidP="003A7C63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3A7C63" w:rsidRDefault="003A7C63" w:rsidP="003A7C63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3A7C63" w:rsidRDefault="003A7C63" w:rsidP="003A7C63">
      <w:pPr>
        <w:spacing w:after="0" w:line="240" w:lineRule="auto"/>
      </w:pPr>
      <w:r>
        <w:t xml:space="preserve">ΔΗΜΟΣΙΩΝ ΣΥΜΒΑΣΕΩΝ         </w:t>
      </w:r>
    </w:p>
    <w:p w:rsidR="003A7C63" w:rsidRDefault="003A7C63" w:rsidP="003A7C63">
      <w:pPr>
        <w:tabs>
          <w:tab w:val="left" w:pos="2304"/>
        </w:tabs>
        <w:spacing w:after="0" w:line="240" w:lineRule="auto"/>
      </w:pPr>
      <w:r>
        <w:tab/>
      </w:r>
    </w:p>
    <w:p w:rsidR="003A7C63" w:rsidRDefault="003A7C63" w:rsidP="003A7C63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 8</w:t>
      </w:r>
    </w:p>
    <w:p w:rsidR="003A7C63" w:rsidRDefault="003A7C63" w:rsidP="003A7C63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3A7C63" w:rsidRPr="007C5A88" w:rsidRDefault="003A7C63" w:rsidP="003A7C63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3A7C63" w:rsidRPr="00EF497E" w:rsidRDefault="003A7C63" w:rsidP="003A7C63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3A7C63" w:rsidRDefault="003A7C63" w:rsidP="003A7C63">
      <w:pPr>
        <w:spacing w:after="0" w:line="240" w:lineRule="auto"/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851"/>
        <w:gridCol w:w="1701"/>
        <w:gridCol w:w="709"/>
        <w:gridCol w:w="1134"/>
        <w:gridCol w:w="1134"/>
        <w:gridCol w:w="1134"/>
        <w:gridCol w:w="1134"/>
        <w:gridCol w:w="1276"/>
        <w:gridCol w:w="1559"/>
      </w:tblGrid>
      <w:tr w:rsidR="003A7C63" w:rsidRPr="00D024E1" w:rsidTr="00595753">
        <w:tc>
          <w:tcPr>
            <w:tcW w:w="10632" w:type="dxa"/>
            <w:gridSpan w:val="9"/>
            <w:shd w:val="clear" w:color="auto" w:fill="DAEEF3" w:themeFill="accent5" w:themeFillTint="33"/>
            <w:vAlign w:val="center"/>
          </w:tcPr>
          <w:p w:rsidR="003A7C63" w:rsidRPr="009D6163" w:rsidRDefault="003A7C63" w:rsidP="003A7C6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8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ΑΡΤΟΠΑΡΑΣΚΕΥΑΣΜΑΤΑ</w:t>
            </w:r>
          </w:p>
        </w:tc>
      </w:tr>
      <w:tr w:rsidR="003A7C63" w:rsidRPr="00D024E1" w:rsidTr="00595753">
        <w:tc>
          <w:tcPr>
            <w:tcW w:w="851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3A7C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ΠΡΟΣΦΕΡ.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3A7C63" w:rsidRPr="00D024E1" w:rsidTr="003A7C63">
        <w:tc>
          <w:tcPr>
            <w:tcW w:w="851" w:type="dxa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3A7C63" w:rsidRPr="006302CC" w:rsidRDefault="003A7C63" w:rsidP="003A7C63">
            <w:pPr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ΣΑΝΤΟΥΙΤΣ  ΣΕ ΑΤΟΜΙΚΗ ΣΥΣΚΕΥΑΣΙΑ 200 - 250 ΓΡ.</w:t>
            </w:r>
          </w:p>
        </w:tc>
        <w:tc>
          <w:tcPr>
            <w:tcW w:w="709" w:type="dxa"/>
            <w:vAlign w:val="center"/>
          </w:tcPr>
          <w:p w:rsidR="003A7C63" w:rsidRPr="006302CC" w:rsidRDefault="003A7C63" w:rsidP="003A7C6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3A7C63" w:rsidRPr="006302CC" w:rsidRDefault="003A7C63" w:rsidP="003A7C6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vAlign w:val="center"/>
          </w:tcPr>
          <w:p w:rsidR="003A7C63" w:rsidRPr="006302CC" w:rsidRDefault="003A7C63" w:rsidP="003A7C6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34" w:type="dxa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A7C63" w:rsidRPr="00D024E1" w:rsidTr="003A7C63">
        <w:tc>
          <w:tcPr>
            <w:tcW w:w="851" w:type="dxa"/>
            <w:vAlign w:val="center"/>
          </w:tcPr>
          <w:p w:rsidR="003A7C63" w:rsidRPr="009D6163" w:rsidRDefault="003A7C6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3A7C63" w:rsidRPr="006302CC" w:rsidRDefault="003A7C63" w:rsidP="003A7C63">
            <w:pPr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 xml:space="preserve">ΣΑΝΤΟΥΪΤΣ- φραντζολάκι με γαλοπούλα, τυρί (110-130 </w:t>
            </w:r>
            <w:proofErr w:type="spellStart"/>
            <w:r w:rsidRPr="006302CC">
              <w:rPr>
                <w:rFonts w:cs="Calibri"/>
                <w:color w:val="000000"/>
                <w:sz w:val="18"/>
                <w:szCs w:val="18"/>
              </w:rPr>
              <w:t>γρ</w:t>
            </w:r>
            <w:proofErr w:type="spellEnd"/>
            <w:r w:rsidRPr="006302CC">
              <w:rPr>
                <w:rFonts w:cs="Calibri"/>
                <w:color w:val="000000"/>
                <w:sz w:val="18"/>
                <w:szCs w:val="18"/>
              </w:rPr>
              <w:t>. ) σε ατομική συσκευασία</w:t>
            </w:r>
          </w:p>
        </w:tc>
        <w:tc>
          <w:tcPr>
            <w:tcW w:w="709" w:type="dxa"/>
            <w:vAlign w:val="center"/>
          </w:tcPr>
          <w:p w:rsidR="003A7C63" w:rsidRPr="006302CC" w:rsidRDefault="003A7C63" w:rsidP="003A7C6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3A7C63" w:rsidRPr="006302CC" w:rsidRDefault="003A7C63" w:rsidP="003A7C6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1134" w:type="dxa"/>
            <w:vAlign w:val="center"/>
          </w:tcPr>
          <w:p w:rsidR="003A7C63" w:rsidRPr="006302CC" w:rsidRDefault="003A7C63" w:rsidP="003A7C6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302CC">
              <w:rPr>
                <w:rFonts w:cs="Calibri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34" w:type="dxa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A7C63" w:rsidRPr="00D024E1" w:rsidTr="00595753">
        <w:tc>
          <w:tcPr>
            <w:tcW w:w="6663" w:type="dxa"/>
            <w:gridSpan w:val="6"/>
            <w:shd w:val="clear" w:color="auto" w:fill="DAEEF3" w:themeFill="accent5" w:themeFillTint="33"/>
            <w:vAlign w:val="center"/>
          </w:tcPr>
          <w:p w:rsidR="003A7C63" w:rsidRPr="00801D3D" w:rsidRDefault="003A7C63" w:rsidP="0059575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1D3D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3A7C63" w:rsidRPr="00D024E1" w:rsidRDefault="003A7C6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A7C63" w:rsidRDefault="003A7C63" w:rsidP="003A7C63">
      <w:pPr>
        <w:spacing w:after="0" w:line="240" w:lineRule="auto"/>
      </w:pPr>
    </w:p>
    <w:p w:rsidR="003A7C63" w:rsidRDefault="003A7C63" w:rsidP="003A7C63">
      <w:pPr>
        <w:spacing w:after="0" w:line="240" w:lineRule="auto"/>
      </w:pPr>
      <w:r>
        <w:t xml:space="preserve">        </w:t>
      </w:r>
    </w:p>
    <w:p w:rsidR="003A7C63" w:rsidRDefault="003A7C63" w:rsidP="003A7C63">
      <w:pPr>
        <w:spacing w:after="0" w:line="240" w:lineRule="auto"/>
      </w:pPr>
      <w:r>
        <w:t xml:space="preserve">                                               </w:t>
      </w:r>
    </w:p>
    <w:p w:rsidR="003A7C63" w:rsidRPr="00E94753" w:rsidRDefault="003A7C63" w:rsidP="003A7C63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3A7C63" w:rsidTr="00595753">
        <w:tc>
          <w:tcPr>
            <w:tcW w:w="4856" w:type="dxa"/>
          </w:tcPr>
          <w:p w:rsidR="003A7C63" w:rsidRDefault="003A7C63" w:rsidP="00595753"/>
        </w:tc>
        <w:tc>
          <w:tcPr>
            <w:tcW w:w="4857" w:type="dxa"/>
          </w:tcPr>
          <w:p w:rsidR="003A7C63" w:rsidRPr="00E94753" w:rsidRDefault="003A7C63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3A7C63" w:rsidTr="00595753">
        <w:tc>
          <w:tcPr>
            <w:tcW w:w="4856" w:type="dxa"/>
          </w:tcPr>
          <w:p w:rsidR="003A7C63" w:rsidRDefault="003A7C63" w:rsidP="00595753"/>
        </w:tc>
        <w:tc>
          <w:tcPr>
            <w:tcW w:w="4857" w:type="dxa"/>
          </w:tcPr>
          <w:p w:rsidR="003A7C63" w:rsidRDefault="003A7C63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3A7C63" w:rsidRPr="00E94753" w:rsidRDefault="003A7C63" w:rsidP="00595753">
            <w:pPr>
              <w:jc w:val="center"/>
              <w:rPr>
                <w:b/>
              </w:rPr>
            </w:pPr>
          </w:p>
        </w:tc>
      </w:tr>
      <w:tr w:rsidR="003A7C63" w:rsidTr="00595753">
        <w:tc>
          <w:tcPr>
            <w:tcW w:w="4856" w:type="dxa"/>
          </w:tcPr>
          <w:p w:rsidR="003A7C63" w:rsidRDefault="003A7C63" w:rsidP="00595753"/>
        </w:tc>
        <w:tc>
          <w:tcPr>
            <w:tcW w:w="4857" w:type="dxa"/>
          </w:tcPr>
          <w:p w:rsidR="003A7C63" w:rsidRPr="00E94753" w:rsidRDefault="003A7C63" w:rsidP="0059575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3A7C63" w:rsidTr="00595753">
        <w:tc>
          <w:tcPr>
            <w:tcW w:w="4856" w:type="dxa"/>
          </w:tcPr>
          <w:p w:rsidR="003A7C63" w:rsidRDefault="003A7C63" w:rsidP="00595753"/>
        </w:tc>
        <w:tc>
          <w:tcPr>
            <w:tcW w:w="4857" w:type="dxa"/>
          </w:tcPr>
          <w:p w:rsidR="003A7C63" w:rsidRPr="00E94753" w:rsidRDefault="003A7C63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9512A8" w:rsidRDefault="009512A8" w:rsidP="009512A8"/>
    <w:p w:rsidR="00E67659" w:rsidRDefault="00E67659" w:rsidP="00E67659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9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E67659" w:rsidRPr="00E0222F" w:rsidRDefault="00E67659" w:rsidP="00E67659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E67659" w:rsidRDefault="00E67659" w:rsidP="00E67659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9</w:t>
      </w:r>
      <w:r w:rsidRPr="00AB48C0">
        <w:rPr>
          <w:b/>
        </w:rPr>
        <w:t xml:space="preserve">: </w:t>
      </w:r>
      <w:r>
        <w:rPr>
          <w:b/>
        </w:rPr>
        <w:t>ΕΙΔΗ ΖΑΧΑΡΟΠΛΑΣΤΙΚΗΣ</w:t>
      </w:r>
    </w:p>
    <w:p w:rsidR="00E67659" w:rsidRPr="005D05DF" w:rsidRDefault="00E67659" w:rsidP="00E67659">
      <w:pPr>
        <w:spacing w:after="0" w:line="240" w:lineRule="auto"/>
        <w:rPr>
          <w:b/>
        </w:rPr>
      </w:pPr>
    </w:p>
    <w:p w:rsidR="00E67659" w:rsidRPr="00901524" w:rsidRDefault="00E67659" w:rsidP="00E67659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>
        <w:rPr>
          <w:b/>
        </w:rPr>
        <w:t>57.347,50</w:t>
      </w:r>
      <w:r w:rsidRPr="00FA424D">
        <w:rPr>
          <w:b/>
        </w:rPr>
        <w:t>€</w:t>
      </w:r>
      <w:r w:rsidRPr="00E0222F">
        <w:t xml:space="preserve">       </w:t>
      </w:r>
    </w:p>
    <w:p w:rsidR="00E67659" w:rsidRPr="00AB48C0" w:rsidRDefault="00E67659" w:rsidP="00E67659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E67659" w:rsidRPr="00FA424D" w:rsidRDefault="00E67659" w:rsidP="00E67659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E67659" w:rsidRDefault="00E67659" w:rsidP="00E67659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E67659" w:rsidRDefault="00E67659" w:rsidP="00E67659">
      <w:pPr>
        <w:spacing w:after="0" w:line="240" w:lineRule="auto"/>
      </w:pPr>
      <w:r>
        <w:t xml:space="preserve">ΔΗΜΟΣΙΩΝ ΣΥΜΒΑΣΕΩΝ         </w:t>
      </w:r>
    </w:p>
    <w:p w:rsidR="00E67659" w:rsidRDefault="00E67659" w:rsidP="00E67659">
      <w:pPr>
        <w:tabs>
          <w:tab w:val="left" w:pos="2304"/>
        </w:tabs>
        <w:spacing w:after="0" w:line="240" w:lineRule="auto"/>
      </w:pPr>
      <w:r>
        <w:tab/>
      </w:r>
    </w:p>
    <w:p w:rsidR="00E67659" w:rsidRDefault="00E67659" w:rsidP="00E67659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>
        <w:rPr>
          <w:rFonts w:cs="Arial"/>
          <w:b/>
          <w:bCs/>
          <w:spacing w:val="20"/>
          <w:u w:val="single"/>
        </w:rPr>
        <w:t xml:space="preserve"> – ΟΜΑΔΑ 9</w:t>
      </w:r>
    </w:p>
    <w:p w:rsidR="00E67659" w:rsidRDefault="00E67659" w:rsidP="00E67659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E67659" w:rsidRPr="007C5A88" w:rsidRDefault="00E67659" w:rsidP="00E67659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E67659" w:rsidRPr="00EF497E" w:rsidRDefault="00E67659" w:rsidP="00E67659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E67659" w:rsidRDefault="00E67659" w:rsidP="00E67659">
      <w:pPr>
        <w:spacing w:after="0" w:line="240" w:lineRule="auto"/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851"/>
        <w:gridCol w:w="1701"/>
        <w:gridCol w:w="709"/>
        <w:gridCol w:w="1134"/>
        <w:gridCol w:w="1134"/>
        <w:gridCol w:w="1134"/>
        <w:gridCol w:w="1134"/>
        <w:gridCol w:w="1276"/>
        <w:gridCol w:w="1559"/>
      </w:tblGrid>
      <w:tr w:rsidR="00E67659" w:rsidRPr="00D024E1" w:rsidTr="00595753">
        <w:tc>
          <w:tcPr>
            <w:tcW w:w="10632" w:type="dxa"/>
            <w:gridSpan w:val="9"/>
            <w:shd w:val="clear" w:color="auto" w:fill="DAEEF3" w:themeFill="accent5" w:themeFillTint="33"/>
            <w:vAlign w:val="center"/>
          </w:tcPr>
          <w:p w:rsidR="00E67659" w:rsidRPr="009D6163" w:rsidRDefault="00E67659" w:rsidP="00E6765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9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ΕΙΔΗ ΖΑΧΑΡΟΠΛΑΣΤΙΚΗΣ</w:t>
            </w:r>
          </w:p>
        </w:tc>
      </w:tr>
      <w:tr w:rsidR="00E67659" w:rsidRPr="00D024E1" w:rsidTr="00595753">
        <w:tc>
          <w:tcPr>
            <w:tcW w:w="851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 ΠΑΙΔΙΚΕΣ ΕΞΟΧΕΣ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E67659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ΠΡΟΣΦΕΡ.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ΕΚΛΕΡ 100 ΓΡ.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ΖΕΛΕ ΔΙΑΦ. ΦΡΟΥΤΑ 200 ΓΡΜ.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ΚΡΕΜΑ ΒΑΝΙΛΙΑ-ΣΟΚΟΛΑΤΑ 180 ΓΡΑΜ.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ΚΡΟΥΑΣΑΝ 100 ΓΡ.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ΚΩΚ 100 ΓΡ.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ΜΗΛΌΠΙΤΑ 70 ΓΡ.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ΝΤΟΝΑΤΣ 100 ΓΡ.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ΠΡΟΦΙΤΕΡΟΛ 140 ΓΡ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ΤΣΟΥΡΕΚΙ ΑΤΟΜΙΚΟ ΜΕ ΓΕΜΙΣΗ ΠΡΑΛΙΝΑ 120 ΓΡ.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E67659">
        <w:tc>
          <w:tcPr>
            <w:tcW w:w="851" w:type="dxa"/>
            <w:vAlign w:val="center"/>
          </w:tcPr>
          <w:p w:rsidR="00E67659" w:rsidRPr="009D6163" w:rsidRDefault="00E67659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:rsidR="00E67659" w:rsidRPr="00EA40A8" w:rsidRDefault="00E67659" w:rsidP="00E67659">
            <w:pPr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ΤΣΟΥΡΕΚΙ ΑΤΟΜΙΚΟ ΣΥΣΚΕΥΑΣΜΕΝΟ  90 ΓΡΑΜ. ΚΑΙ ΑΝΩ</w:t>
            </w:r>
          </w:p>
        </w:tc>
        <w:tc>
          <w:tcPr>
            <w:tcW w:w="709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vAlign w:val="center"/>
          </w:tcPr>
          <w:p w:rsidR="00E67659" w:rsidRPr="00EA40A8" w:rsidRDefault="00E67659" w:rsidP="00E67659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A40A8">
              <w:rPr>
                <w:rFonts w:cs="Calibri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134" w:type="dxa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659" w:rsidRPr="00D024E1" w:rsidTr="00595753">
        <w:tc>
          <w:tcPr>
            <w:tcW w:w="6663" w:type="dxa"/>
            <w:gridSpan w:val="6"/>
            <w:shd w:val="clear" w:color="auto" w:fill="DAEEF3" w:themeFill="accent5" w:themeFillTint="33"/>
            <w:vAlign w:val="center"/>
          </w:tcPr>
          <w:p w:rsidR="00E67659" w:rsidRPr="00801D3D" w:rsidRDefault="00E67659" w:rsidP="0059575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1D3D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E67659" w:rsidRPr="00D024E1" w:rsidRDefault="00E67659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67659" w:rsidRDefault="00E67659" w:rsidP="00E67659">
      <w:pPr>
        <w:spacing w:after="0" w:line="240" w:lineRule="auto"/>
      </w:pPr>
    </w:p>
    <w:p w:rsidR="00E67659" w:rsidRDefault="00E67659" w:rsidP="00E67659">
      <w:pPr>
        <w:spacing w:after="0" w:line="240" w:lineRule="auto"/>
      </w:pPr>
      <w:r>
        <w:t xml:space="preserve">        </w:t>
      </w:r>
    </w:p>
    <w:p w:rsidR="00E67659" w:rsidRDefault="00E67659" w:rsidP="00E67659">
      <w:pPr>
        <w:spacing w:after="0" w:line="240" w:lineRule="auto"/>
      </w:pPr>
      <w:r>
        <w:t xml:space="preserve">                                               </w:t>
      </w:r>
    </w:p>
    <w:p w:rsidR="00E67659" w:rsidRPr="00E94753" w:rsidRDefault="00E67659" w:rsidP="00E67659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E67659" w:rsidTr="00595753">
        <w:tc>
          <w:tcPr>
            <w:tcW w:w="4856" w:type="dxa"/>
          </w:tcPr>
          <w:p w:rsidR="00E67659" w:rsidRDefault="00E67659" w:rsidP="00595753"/>
        </w:tc>
        <w:tc>
          <w:tcPr>
            <w:tcW w:w="4857" w:type="dxa"/>
          </w:tcPr>
          <w:p w:rsidR="00E67659" w:rsidRPr="00E94753" w:rsidRDefault="00E67659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E67659" w:rsidTr="00595753">
        <w:tc>
          <w:tcPr>
            <w:tcW w:w="4856" w:type="dxa"/>
          </w:tcPr>
          <w:p w:rsidR="00E67659" w:rsidRDefault="00E67659" w:rsidP="00595753"/>
        </w:tc>
        <w:tc>
          <w:tcPr>
            <w:tcW w:w="4857" w:type="dxa"/>
          </w:tcPr>
          <w:p w:rsidR="00E67659" w:rsidRDefault="00E67659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E67659" w:rsidRPr="00E94753" w:rsidRDefault="00E67659" w:rsidP="00595753">
            <w:pPr>
              <w:jc w:val="center"/>
              <w:rPr>
                <w:b/>
              </w:rPr>
            </w:pPr>
          </w:p>
        </w:tc>
      </w:tr>
      <w:tr w:rsidR="00E67659" w:rsidTr="00595753">
        <w:tc>
          <w:tcPr>
            <w:tcW w:w="4856" w:type="dxa"/>
          </w:tcPr>
          <w:p w:rsidR="00E67659" w:rsidRDefault="00E67659" w:rsidP="00595753"/>
        </w:tc>
        <w:tc>
          <w:tcPr>
            <w:tcW w:w="4857" w:type="dxa"/>
          </w:tcPr>
          <w:p w:rsidR="00E67659" w:rsidRPr="00E94753" w:rsidRDefault="00E67659" w:rsidP="0059575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E67659" w:rsidTr="00595753">
        <w:tc>
          <w:tcPr>
            <w:tcW w:w="4856" w:type="dxa"/>
          </w:tcPr>
          <w:p w:rsidR="00E67659" w:rsidRDefault="00E67659" w:rsidP="00595753"/>
        </w:tc>
        <w:tc>
          <w:tcPr>
            <w:tcW w:w="4857" w:type="dxa"/>
          </w:tcPr>
          <w:p w:rsidR="00E67659" w:rsidRPr="00E94753" w:rsidRDefault="00E67659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9512A8" w:rsidRDefault="009512A8" w:rsidP="009512A8"/>
    <w:p w:rsidR="009512A8" w:rsidRDefault="009512A8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/>
    <w:p w:rsidR="00595753" w:rsidRDefault="00595753" w:rsidP="00595753">
      <w:pPr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962025" cy="962025"/>
            <wp:effectExtent l="19050" t="0" r="9525" b="0"/>
            <wp:docPr id="10" name="Εικόνα 1" descr="λογότυπο-για-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-για-έγγραφ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95753" w:rsidRPr="00E0222F" w:rsidRDefault="00595753" w:rsidP="00595753">
      <w:pPr>
        <w:spacing w:after="0" w:line="240" w:lineRule="auto"/>
      </w:pPr>
      <w:r w:rsidRPr="00E0222F">
        <w:t xml:space="preserve">ΕΛΛΗΝΙΚΗ  ΔΗΜΟΚΡΑΤΙΑ            </w:t>
      </w:r>
      <w:r w:rsidRPr="00E0222F">
        <w:tab/>
        <w:t xml:space="preserve">       </w:t>
      </w:r>
      <w:r>
        <w:t xml:space="preserve">                                  </w:t>
      </w:r>
      <w:r w:rsidRPr="00FA424D">
        <w:rPr>
          <w:b/>
        </w:rPr>
        <w:t xml:space="preserve"> </w:t>
      </w:r>
    </w:p>
    <w:p w:rsidR="00595753" w:rsidRDefault="00595753" w:rsidP="00595753">
      <w:pPr>
        <w:spacing w:after="0" w:line="240" w:lineRule="auto"/>
        <w:rPr>
          <w:b/>
        </w:rPr>
      </w:pPr>
      <w:r w:rsidRPr="00901524">
        <w:t xml:space="preserve">ΝΟΜΟΣ </w:t>
      </w:r>
      <w:r>
        <w:t xml:space="preserve">ΑΤΤΙΚΗΣ                                                                                </w:t>
      </w:r>
      <w:r>
        <w:rPr>
          <w:b/>
        </w:rPr>
        <w:t>ΟΜΑΔΑ 10</w:t>
      </w:r>
      <w:r w:rsidRPr="00AB48C0">
        <w:rPr>
          <w:b/>
        </w:rPr>
        <w:t xml:space="preserve">: </w:t>
      </w:r>
      <w:r w:rsidR="002E349B">
        <w:rPr>
          <w:b/>
        </w:rPr>
        <w:t>ΠΑΡΑΣΚΕΥΑΣΜΕΝΑ</w:t>
      </w:r>
    </w:p>
    <w:p w:rsidR="002E349B" w:rsidRDefault="002E349B" w:rsidP="0059575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ΑΤΟΜΙΚΑ ΕΔΕΣΜΑΤΑ ΑΣΤΕΓΩΝ</w:t>
      </w:r>
    </w:p>
    <w:p w:rsidR="00595753" w:rsidRPr="005D05DF" w:rsidRDefault="00595753" w:rsidP="00595753">
      <w:pPr>
        <w:spacing w:after="0" w:line="240" w:lineRule="auto"/>
        <w:rPr>
          <w:b/>
        </w:rPr>
      </w:pPr>
    </w:p>
    <w:p w:rsidR="00595753" w:rsidRPr="00901524" w:rsidRDefault="00595753" w:rsidP="00595753">
      <w:pPr>
        <w:spacing w:after="0" w:line="240" w:lineRule="auto"/>
      </w:pPr>
      <w:r w:rsidRPr="00901524">
        <w:t xml:space="preserve">ΔΗΜΟΣ  ΑΘΗΝΑΙΩΝ  </w:t>
      </w:r>
      <w:r>
        <w:t xml:space="preserve">                                                                        Εκτιμώμενη αξία ομάδας:</w:t>
      </w:r>
      <w:r w:rsidRPr="00AB48C0">
        <w:rPr>
          <w:b/>
        </w:rPr>
        <w:t xml:space="preserve"> </w:t>
      </w:r>
      <w:r w:rsidR="002E349B">
        <w:rPr>
          <w:b/>
        </w:rPr>
        <w:t>1.607</w:t>
      </w:r>
      <w:r w:rsidRPr="00FA424D">
        <w:rPr>
          <w:b/>
        </w:rPr>
        <w:t>€</w:t>
      </w:r>
      <w:r w:rsidRPr="00E0222F">
        <w:t xml:space="preserve">       </w:t>
      </w:r>
    </w:p>
    <w:p w:rsidR="00595753" w:rsidRPr="00AB48C0" w:rsidRDefault="00595753" w:rsidP="00595753">
      <w:pPr>
        <w:spacing w:after="0" w:line="240" w:lineRule="auto"/>
      </w:pPr>
      <w:r>
        <w:t>ΓΕΝΙΚΗ Δ/ΝΣΗ</w:t>
      </w:r>
      <w:r w:rsidRPr="00901524">
        <w:t xml:space="preserve"> ΟΙΚΟΝΟΜΙΚΩΝ</w:t>
      </w:r>
      <w:r w:rsidRPr="002B3D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</w:t>
      </w:r>
      <w:proofErr w:type="spellStart"/>
      <w:r w:rsidRPr="00AB48C0">
        <w:t>συμπ</w:t>
      </w:r>
      <w:proofErr w:type="spellEnd"/>
      <w:r w:rsidRPr="00AB48C0">
        <w:t>/νου Φ.Π.Α. 13%</w:t>
      </w:r>
    </w:p>
    <w:p w:rsidR="00595753" w:rsidRPr="00FA424D" w:rsidRDefault="00595753" w:rsidP="00595753">
      <w:pPr>
        <w:pStyle w:val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>
        <w:rPr>
          <w:rFonts w:ascii="Calibri" w:hAnsi="Calibri"/>
          <w:sz w:val="22"/>
          <w:szCs w:val="22"/>
          <w:lang w:val="el-GR"/>
        </w:rPr>
        <w:t>/ΝΣΗ</w:t>
      </w:r>
      <w:r w:rsidRPr="00901524">
        <w:rPr>
          <w:rFonts w:ascii="Calibri" w:hAnsi="Calibri"/>
          <w:sz w:val="22"/>
          <w:szCs w:val="22"/>
        </w:rPr>
        <w:t xml:space="preserve"> ΠΡΟΜΗΘΕΙΩΝ ΚΑΙ ΑΠΟΘΗΚΩΝ</w:t>
      </w:r>
      <w:r w:rsidRPr="00FA424D">
        <w:t xml:space="preserve"> </w:t>
      </w:r>
      <w:r>
        <w:t xml:space="preserve">                           </w:t>
      </w:r>
    </w:p>
    <w:p w:rsidR="00595753" w:rsidRDefault="00595753" w:rsidP="00595753">
      <w:pPr>
        <w:spacing w:after="0" w:line="240" w:lineRule="auto"/>
      </w:pPr>
      <w:r>
        <w:t xml:space="preserve">ΤΜΗΜΑ  ΔΙΑΔΙΚΑΣΙΩΝ ΣΥΝΑΨΗΣ                                              </w:t>
      </w:r>
    </w:p>
    <w:p w:rsidR="00595753" w:rsidRDefault="00595753" w:rsidP="00595753">
      <w:pPr>
        <w:spacing w:after="0" w:line="240" w:lineRule="auto"/>
      </w:pPr>
      <w:r>
        <w:t xml:space="preserve">ΔΗΜΟΣΙΩΝ ΣΥΜΒΑΣΕΩΝ         </w:t>
      </w:r>
    </w:p>
    <w:p w:rsidR="00595753" w:rsidRDefault="00595753" w:rsidP="00595753">
      <w:pPr>
        <w:tabs>
          <w:tab w:val="left" w:pos="2304"/>
        </w:tabs>
        <w:spacing w:after="0" w:line="240" w:lineRule="auto"/>
      </w:pPr>
      <w:r>
        <w:tab/>
      </w:r>
    </w:p>
    <w:p w:rsidR="00595753" w:rsidRDefault="00595753" w:rsidP="00595753">
      <w:pPr>
        <w:spacing w:after="0"/>
        <w:jc w:val="center"/>
        <w:rPr>
          <w:rFonts w:cs="Arial"/>
          <w:b/>
          <w:bCs/>
          <w:spacing w:val="20"/>
          <w:u w:val="single"/>
        </w:rPr>
      </w:pPr>
      <w:r w:rsidRPr="007C5A88">
        <w:rPr>
          <w:rFonts w:cs="Arial"/>
          <w:b/>
          <w:bCs/>
          <w:spacing w:val="20"/>
          <w:u w:val="single"/>
        </w:rPr>
        <w:t>ΕΝΤΥΠΟ ΟΙΚΟΝΟΜΙΚΗΣ ΠΡΟΣΦΟΡΑΣ</w:t>
      </w:r>
      <w:r w:rsidR="002E349B">
        <w:rPr>
          <w:rFonts w:cs="Arial"/>
          <w:b/>
          <w:bCs/>
          <w:spacing w:val="20"/>
          <w:u w:val="single"/>
        </w:rPr>
        <w:t xml:space="preserve"> – ΟΜΑΔΑ 10</w:t>
      </w:r>
    </w:p>
    <w:p w:rsidR="00595753" w:rsidRDefault="00595753" w:rsidP="00595753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595753" w:rsidRPr="007C5A88" w:rsidRDefault="00595753" w:rsidP="00595753">
      <w:pPr>
        <w:spacing w:after="0"/>
        <w:jc w:val="center"/>
        <w:rPr>
          <w:rFonts w:cs="Arial"/>
          <w:b/>
          <w:bCs/>
          <w:spacing w:val="20"/>
          <w:u w:val="single"/>
        </w:rPr>
      </w:pPr>
    </w:p>
    <w:p w:rsidR="00595753" w:rsidRPr="00EF497E" w:rsidRDefault="00595753" w:rsidP="00595753">
      <w:pPr>
        <w:spacing w:after="0"/>
        <w:jc w:val="both"/>
      </w:pPr>
      <w:r w:rsidRPr="00EF497E"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EF497E">
        <w:t>Ταχ</w:t>
      </w:r>
      <w:proofErr w:type="spellEnd"/>
      <w:r w:rsidRPr="00EF497E">
        <w:t>/</w:t>
      </w:r>
      <w:proofErr w:type="spellStart"/>
      <w:r w:rsidRPr="00EF497E">
        <w:t>κή</w:t>
      </w:r>
      <w:proofErr w:type="spellEnd"/>
      <w:r w:rsidRPr="00EF497E">
        <w:t xml:space="preserve"> Δ/νση ………………………….……………………… </w:t>
      </w:r>
      <w:proofErr w:type="spellStart"/>
      <w:r w:rsidRPr="00EF497E">
        <w:t>Τηλ</w:t>
      </w:r>
      <w:proofErr w:type="spellEnd"/>
      <w:r w:rsidRPr="00EF497E">
        <w:t xml:space="preserve">. …….……………………,  </w:t>
      </w:r>
      <w:proofErr w:type="spellStart"/>
      <w:r w:rsidRPr="00EF497E">
        <w:t>email</w:t>
      </w:r>
      <w:proofErr w:type="spellEnd"/>
      <w:r w:rsidRPr="00EF497E">
        <w:t xml:space="preserve"> ……………………</w:t>
      </w:r>
      <w:r>
        <w:t>……...…….</w:t>
      </w:r>
      <w:r w:rsidRPr="00EF497E">
        <w:t xml:space="preserve">,   αφού έλαβα πλήρη γνώση των όρων της υπ’ </w:t>
      </w:r>
      <w:proofErr w:type="spellStart"/>
      <w:r w:rsidRPr="00EF497E">
        <w:t>αριθμ</w:t>
      </w:r>
      <w:proofErr w:type="spellEnd"/>
      <w:r w:rsidRPr="00EF497E">
        <w:t>. ………</w:t>
      </w:r>
      <w:r>
        <w:t>………</w:t>
      </w:r>
      <w:r w:rsidRPr="00EF497E">
        <w:t xml:space="preserve">. Διακήρυξης και των Παραρτημάτων αυτής, τους οποίους αποδέχομαι ανεπιφύλακτα, που αφορούν στην ηλεκτρονική διαδικασία σύναψης δημόσιας σύμβασης άνω των ορίων, για την </w:t>
      </w:r>
      <w:r w:rsidRPr="00EF497E">
        <w:rPr>
          <w:b/>
        </w:rPr>
        <w:t>«</w:t>
      </w:r>
      <w:r>
        <w:rPr>
          <w:b/>
          <w:i/>
        </w:rPr>
        <w:t>ΑΝΑΔΕΙΞΗ ΧΟΡΗΓΗΤΩΝ – ΠΡΟΜΗΘΕΥΤΩΝ ΤΡΟΦΙΜΩΝ ΓΙΑ ΤΙΣ ΠΑΙΔΙΚΕΣ ΕΞΟΧΕΣ ΤΟΥ ΔΗΟΥ ΑΘΗΝΑΙΩΝ ΕΤΟΥΣ 2023 ΚΑΙ ΠΑΡΑΣΚΕΥΑΣΜΕΝΩΝ ΑΤΟΜΙΚΩΝ ΕΔΕΣΜΑΤΩΝ ΓΙΑ ΤΗ ΣΙΤΙΣΗ ΤΩΝ ΑΣΤΕΓΩΝ ΤΟΥ ΔΗΜΟΥ ΑΘΗΝΑΙΩΝ ΕΤΟΥΣ 2023-2024»</w:t>
      </w:r>
      <w:r w:rsidRPr="00EF497E">
        <w:t xml:space="preserve">, προσφέρω τις παρακάτω τιμές:    </w:t>
      </w:r>
    </w:p>
    <w:p w:rsidR="00595753" w:rsidRDefault="00595753" w:rsidP="00595753">
      <w:pPr>
        <w:spacing w:after="0" w:line="240" w:lineRule="auto"/>
      </w:pP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851"/>
        <w:gridCol w:w="1701"/>
        <w:gridCol w:w="992"/>
        <w:gridCol w:w="851"/>
        <w:gridCol w:w="1134"/>
        <w:gridCol w:w="1134"/>
        <w:gridCol w:w="1134"/>
        <w:gridCol w:w="1276"/>
        <w:gridCol w:w="1559"/>
      </w:tblGrid>
      <w:tr w:rsidR="00595753" w:rsidRPr="00D024E1" w:rsidTr="00595753">
        <w:tc>
          <w:tcPr>
            <w:tcW w:w="10632" w:type="dxa"/>
            <w:gridSpan w:val="9"/>
            <w:shd w:val="clear" w:color="auto" w:fill="DAEEF3" w:themeFill="accent5" w:themeFillTint="33"/>
            <w:vAlign w:val="center"/>
          </w:tcPr>
          <w:p w:rsidR="00595753" w:rsidRPr="009D6163" w:rsidRDefault="002E349B" w:rsidP="002E34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ΟΜΑΔΑ 10</w:t>
            </w:r>
            <w:r w:rsidR="00595753"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ΠΑΡΑΣΚΕΥΑΣΜΕΝΑ ΑΤΟΜΙΚΑ ΕΔΕΣΜΑΤΑ ΑΣΤΕΓΩΝ</w:t>
            </w:r>
          </w:p>
        </w:tc>
      </w:tr>
      <w:tr w:rsidR="00595753" w:rsidRPr="00D024E1" w:rsidTr="002E349B">
        <w:tc>
          <w:tcPr>
            <w:tcW w:w="851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Α/Α ΑΡΘΡΟΥ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ΠΕΡΙΓΡΑΦΗ ΕΙΔΟΥΣ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ΜΟΝ.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ΜΕΤΡΗΣΗΣ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595753" w:rsidRPr="009D6163" w:rsidRDefault="00595753" w:rsidP="002E34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 2023</w:t>
            </w:r>
            <w:r w:rsidR="002E349B">
              <w:rPr>
                <w:rFonts w:asciiTheme="minorHAnsi" w:hAnsiTheme="minorHAnsi" w:cstheme="minorHAnsi"/>
                <w:b/>
                <w:sz w:val="16"/>
                <w:szCs w:val="16"/>
              </w:rPr>
              <w:t>-2024</w:t>
            </w: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2E349B">
              <w:rPr>
                <w:rFonts w:asciiTheme="minorHAnsi" w:hAnsiTheme="minorHAnsi" w:cstheme="minorHAnsi"/>
                <w:b/>
                <w:sz w:val="16"/>
                <w:szCs w:val="16"/>
              </w:rPr>
              <w:t>ΚΥΑΔΑ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ΕΝΔΕΙΚΤΙΚΗ ΤΙΜΗ ΜΟΝΑΔΟΣ 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59575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ΠΡΟΣΦΕΡ.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ΧΩΡΙΣ Φ.Π.Α 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ΣΕ ΕΥΡΩ 2023</w:t>
            </w:r>
            <w:r w:rsidR="002E349B">
              <w:rPr>
                <w:rFonts w:asciiTheme="minorHAnsi" w:hAnsiTheme="minorHAnsi" w:cstheme="minorHAnsi"/>
                <w:b/>
                <w:sz w:val="16"/>
                <w:szCs w:val="16"/>
              </w:rPr>
              <w:t>-2024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Φ.Π.Α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13% 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  <w:r w:rsidR="002E349B">
              <w:rPr>
                <w:rFonts w:asciiTheme="minorHAnsi" w:hAnsiTheme="minorHAnsi" w:cstheme="minorHAnsi"/>
                <w:b/>
                <w:sz w:val="16"/>
                <w:szCs w:val="16"/>
              </w:rPr>
              <w:t>-2024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ΣΥΝΟΛΟ ΜΕ Φ.Π.Α 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ΣΕ ΕΥΡΩ </w:t>
            </w:r>
          </w:p>
          <w:p w:rsidR="00595753" w:rsidRPr="009D6163" w:rsidRDefault="00595753" w:rsidP="005957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2023</w:t>
            </w:r>
            <w:r w:rsidR="002E349B">
              <w:rPr>
                <w:rFonts w:asciiTheme="minorHAnsi" w:hAnsiTheme="minorHAnsi" w:cstheme="minorHAnsi"/>
                <w:b/>
                <w:sz w:val="16"/>
                <w:szCs w:val="16"/>
              </w:rPr>
              <w:t>-2024</w:t>
            </w:r>
          </w:p>
        </w:tc>
      </w:tr>
      <w:tr w:rsidR="002E349B" w:rsidRPr="00D024E1" w:rsidTr="002E349B">
        <w:tc>
          <w:tcPr>
            <w:tcW w:w="851" w:type="dxa"/>
            <w:vAlign w:val="center"/>
          </w:tcPr>
          <w:p w:rsidR="002E349B" w:rsidRPr="009D6163" w:rsidRDefault="002E349B" w:rsidP="002E34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bottom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ΑΤΟΜΙΚΟ ΕΔΕΣΜΑ ΠΡΩΙΝΗΣ ΣΙΤΙΣΗΣ (όπως τεχνικές προδιαγραφές)</w:t>
            </w:r>
          </w:p>
        </w:tc>
        <w:tc>
          <w:tcPr>
            <w:tcW w:w="992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ΜΕΡΙΔΕΣ</w:t>
            </w:r>
          </w:p>
        </w:tc>
        <w:tc>
          <w:tcPr>
            <w:tcW w:w="851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146.400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E349B" w:rsidRPr="00D024E1" w:rsidTr="002E349B">
        <w:tc>
          <w:tcPr>
            <w:tcW w:w="851" w:type="dxa"/>
            <w:vAlign w:val="center"/>
          </w:tcPr>
          <w:p w:rsidR="002E349B" w:rsidRPr="009D6163" w:rsidRDefault="002E349B" w:rsidP="002E34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163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bottom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ΑΤΟΜΙΚΟ ΠΑΡΑΣΚΕΥΑΣΜΕΝΟ ΕΔΕΣΜΑ ΚΑΘΗΜΕΡΙΝΗΣ ΣΙΤΙΣΗΣ  (όπως τεχνικές προδιαγραφές)</w:t>
            </w:r>
          </w:p>
        </w:tc>
        <w:tc>
          <w:tcPr>
            <w:tcW w:w="992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ΜΕΡΙΔΕΣ</w:t>
            </w:r>
          </w:p>
        </w:tc>
        <w:tc>
          <w:tcPr>
            <w:tcW w:w="851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399.300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E349B" w:rsidRPr="00D024E1" w:rsidTr="002E349B">
        <w:tc>
          <w:tcPr>
            <w:tcW w:w="851" w:type="dxa"/>
            <w:vAlign w:val="center"/>
          </w:tcPr>
          <w:p w:rsidR="002E349B" w:rsidRPr="009D6163" w:rsidRDefault="002E349B" w:rsidP="002E34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bottom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ΑΤΟΜΙΚΟ ΠΑΡΑΣΚΕΥΑΣΜΕΝΟ ΕΔΕΣΜΑ ΕΟΡΤΑΣΤΙΚΟΥ ΓΕΥΜΑΤΟΣ (Χριστουγέννων, Πρωτοχρονιάς, Πάσχα με υπηρεσίες σερβιρίσματος) (όπως τεχνικές προδιαγραφές)</w:t>
            </w:r>
          </w:p>
        </w:tc>
        <w:tc>
          <w:tcPr>
            <w:tcW w:w="992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ΜΕΡΙΔΕΣ</w:t>
            </w:r>
          </w:p>
        </w:tc>
        <w:tc>
          <w:tcPr>
            <w:tcW w:w="851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E349B" w:rsidRPr="00D024E1" w:rsidTr="002E349B">
        <w:tc>
          <w:tcPr>
            <w:tcW w:w="851" w:type="dxa"/>
            <w:vAlign w:val="center"/>
          </w:tcPr>
          <w:p w:rsidR="002E349B" w:rsidRPr="009D6163" w:rsidRDefault="002E349B" w:rsidP="002E34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vAlign w:val="bottom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ΑΤΟΜΙΚΟ ΠΑΡΑΣΚΕΥΑΣΜΕΝΟ ΕΔΕΣΜΑ ΕΟΡΤΑΣΤΙΚΟΥ ΓΕΥΜΑΤΟΣ (Χριστουγέννων, Πρωτοχρονιάς, Πάσχα) (όπως τεχνικές προδιαγραφές)</w:t>
            </w:r>
          </w:p>
        </w:tc>
        <w:tc>
          <w:tcPr>
            <w:tcW w:w="992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ΜΕΡΙΔΕΣ</w:t>
            </w:r>
          </w:p>
        </w:tc>
        <w:tc>
          <w:tcPr>
            <w:tcW w:w="851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3.300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E349B">
              <w:rPr>
                <w:rFonts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vAlign w:val="center"/>
          </w:tcPr>
          <w:p w:rsidR="002E349B" w:rsidRPr="002E349B" w:rsidRDefault="002E349B" w:rsidP="002E349B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E349B" w:rsidRPr="00D024E1" w:rsidRDefault="002E349B" w:rsidP="002E349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5753" w:rsidRPr="00D024E1" w:rsidTr="00595753">
        <w:tc>
          <w:tcPr>
            <w:tcW w:w="6663" w:type="dxa"/>
            <w:gridSpan w:val="6"/>
            <w:shd w:val="clear" w:color="auto" w:fill="DAEEF3" w:themeFill="accent5" w:themeFillTint="33"/>
            <w:vAlign w:val="center"/>
          </w:tcPr>
          <w:p w:rsidR="00595753" w:rsidRPr="00801D3D" w:rsidRDefault="00595753" w:rsidP="0059575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1D3D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95753" w:rsidRPr="00D024E1" w:rsidRDefault="0059575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595753" w:rsidRPr="00D024E1" w:rsidRDefault="0059575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595753" w:rsidRPr="00D024E1" w:rsidRDefault="00595753" w:rsidP="005957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95753" w:rsidRDefault="00595753" w:rsidP="00595753">
      <w:pPr>
        <w:spacing w:after="0" w:line="240" w:lineRule="auto"/>
      </w:pPr>
    </w:p>
    <w:p w:rsidR="00595753" w:rsidRDefault="00595753" w:rsidP="00595753">
      <w:pPr>
        <w:spacing w:after="0" w:line="240" w:lineRule="auto"/>
      </w:pPr>
      <w:r>
        <w:t xml:space="preserve">        </w:t>
      </w:r>
    </w:p>
    <w:p w:rsidR="00595753" w:rsidRDefault="00595753" w:rsidP="00595753">
      <w:pPr>
        <w:spacing w:after="0" w:line="240" w:lineRule="auto"/>
      </w:pPr>
      <w:r>
        <w:t xml:space="preserve">                                               </w:t>
      </w:r>
    </w:p>
    <w:p w:rsidR="00595753" w:rsidRPr="00E94753" w:rsidRDefault="00595753" w:rsidP="00595753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595753" w:rsidTr="00595753">
        <w:tc>
          <w:tcPr>
            <w:tcW w:w="4856" w:type="dxa"/>
          </w:tcPr>
          <w:p w:rsidR="00595753" w:rsidRDefault="00595753" w:rsidP="00595753"/>
        </w:tc>
        <w:tc>
          <w:tcPr>
            <w:tcW w:w="4857" w:type="dxa"/>
          </w:tcPr>
          <w:p w:rsidR="00595753" w:rsidRPr="00E94753" w:rsidRDefault="00595753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Αθήνα………………………………….2022</w:t>
            </w:r>
          </w:p>
        </w:tc>
      </w:tr>
      <w:tr w:rsidR="00595753" w:rsidTr="00595753">
        <w:tc>
          <w:tcPr>
            <w:tcW w:w="4856" w:type="dxa"/>
          </w:tcPr>
          <w:p w:rsidR="00595753" w:rsidRDefault="00595753" w:rsidP="00595753"/>
        </w:tc>
        <w:tc>
          <w:tcPr>
            <w:tcW w:w="4857" w:type="dxa"/>
          </w:tcPr>
          <w:p w:rsidR="00595753" w:rsidRDefault="00595753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Ο ΠΡΟΣΦΕΡΩΝ</w:t>
            </w:r>
          </w:p>
          <w:p w:rsidR="00595753" w:rsidRPr="00E94753" w:rsidRDefault="00595753" w:rsidP="00595753">
            <w:pPr>
              <w:jc w:val="center"/>
              <w:rPr>
                <w:b/>
              </w:rPr>
            </w:pPr>
          </w:p>
        </w:tc>
      </w:tr>
      <w:tr w:rsidR="00595753" w:rsidTr="00595753">
        <w:tc>
          <w:tcPr>
            <w:tcW w:w="4856" w:type="dxa"/>
          </w:tcPr>
          <w:p w:rsidR="00595753" w:rsidRDefault="00595753" w:rsidP="00595753"/>
        </w:tc>
        <w:tc>
          <w:tcPr>
            <w:tcW w:w="4857" w:type="dxa"/>
          </w:tcPr>
          <w:p w:rsidR="00595753" w:rsidRPr="00E94753" w:rsidRDefault="00595753" w:rsidP="0059575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</w:tc>
      </w:tr>
      <w:tr w:rsidR="00595753" w:rsidTr="00595753">
        <w:tc>
          <w:tcPr>
            <w:tcW w:w="4856" w:type="dxa"/>
          </w:tcPr>
          <w:p w:rsidR="00595753" w:rsidRDefault="00595753" w:rsidP="00595753"/>
        </w:tc>
        <w:tc>
          <w:tcPr>
            <w:tcW w:w="4857" w:type="dxa"/>
          </w:tcPr>
          <w:p w:rsidR="00595753" w:rsidRPr="00E94753" w:rsidRDefault="00595753" w:rsidP="00595753">
            <w:pPr>
              <w:jc w:val="center"/>
              <w:rPr>
                <w:b/>
              </w:rPr>
            </w:pPr>
            <w:r w:rsidRPr="00E94753">
              <w:rPr>
                <w:b/>
              </w:rPr>
              <w:t>(Σφραγίδα - Υπογραφή)</w:t>
            </w:r>
          </w:p>
        </w:tc>
      </w:tr>
    </w:tbl>
    <w:p w:rsidR="00595753" w:rsidRDefault="00595753" w:rsidP="00595753"/>
    <w:p w:rsidR="00595753" w:rsidRDefault="00595753"/>
    <w:sectPr w:rsidR="00595753" w:rsidSect="00E94753">
      <w:pgSz w:w="11906" w:h="16838"/>
      <w:pgMar w:top="993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5A4"/>
    <w:rsid w:val="00014068"/>
    <w:rsid w:val="00095122"/>
    <w:rsid w:val="000D1239"/>
    <w:rsid w:val="00167910"/>
    <w:rsid w:val="00173023"/>
    <w:rsid w:val="0019104A"/>
    <w:rsid w:val="001F4BAF"/>
    <w:rsid w:val="002E349B"/>
    <w:rsid w:val="00314774"/>
    <w:rsid w:val="003A7C63"/>
    <w:rsid w:val="00595753"/>
    <w:rsid w:val="005B7BDF"/>
    <w:rsid w:val="00764ED7"/>
    <w:rsid w:val="00801D3D"/>
    <w:rsid w:val="008B65A4"/>
    <w:rsid w:val="008E2F0F"/>
    <w:rsid w:val="009512A8"/>
    <w:rsid w:val="009D6163"/>
    <w:rsid w:val="009D7269"/>
    <w:rsid w:val="00A87A21"/>
    <w:rsid w:val="00C131A4"/>
    <w:rsid w:val="00C138CD"/>
    <w:rsid w:val="00C14628"/>
    <w:rsid w:val="00D024E1"/>
    <w:rsid w:val="00DB7094"/>
    <w:rsid w:val="00E67659"/>
    <w:rsid w:val="00E94753"/>
    <w:rsid w:val="00EA609C"/>
    <w:rsid w:val="00EF497E"/>
    <w:rsid w:val="00F8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4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0"/>
    <w:link w:val="3Char"/>
    <w:uiPriority w:val="9"/>
    <w:qFormat/>
    <w:rsid w:val="008B65A4"/>
    <w:pPr>
      <w:keepNext/>
      <w:suppressAutoHyphens/>
      <w:spacing w:after="0" w:line="240" w:lineRule="auto"/>
      <w:outlineLvl w:val="2"/>
    </w:pPr>
    <w:rPr>
      <w:rFonts w:ascii="Times New Roman" w:hAnsi="Times New Roman"/>
      <w:kern w:val="1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uiPriority w:val="9"/>
    <w:rsid w:val="008B65A4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0">
    <w:name w:val="Body Text"/>
    <w:basedOn w:val="a"/>
    <w:link w:val="Char"/>
    <w:uiPriority w:val="99"/>
    <w:semiHidden/>
    <w:unhideWhenUsed/>
    <w:rsid w:val="008B65A4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8B65A4"/>
    <w:rPr>
      <w:rFonts w:ascii="Calibri" w:eastAsia="Times New Roman" w:hAnsi="Calibri" w:cs="Times New Roman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B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4"/>
    <w:uiPriority w:val="99"/>
    <w:semiHidden/>
    <w:rsid w:val="008B65A4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2"/>
    <w:uiPriority w:val="59"/>
    <w:rsid w:val="00A87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3742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14</cp:revision>
  <dcterms:created xsi:type="dcterms:W3CDTF">2022-11-22T10:27:00Z</dcterms:created>
  <dcterms:modified xsi:type="dcterms:W3CDTF">2022-11-22T12:39:00Z</dcterms:modified>
</cp:coreProperties>
</file>